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5670"/>
        <w:gridCol w:w="4680"/>
      </w:tblGrid>
      <w:tr>
        <w:tc>
          <w:tcPr>
            <w:tcW w:type="dxa" w:w="567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2000000">
            <w:pPr>
              <w:pStyle w:val="Style_3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43275" cy="128909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343275" cy="12890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8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3000000">
            <w:pPr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4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5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0"/>
        </w:rPr>
      </w:pPr>
    </w:p>
    <w:p w14:paraId="07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КОНКУРСНОЕ ЗАДАНИЕ КОМПЕТЕНЦИИ</w:t>
      </w:r>
    </w:p>
    <w:p w14:paraId="09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«Эстетическая косметология»</w:t>
      </w:r>
    </w:p>
    <w:p w14:paraId="0A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 xml:space="preserve">Юниоры </w:t>
      </w:r>
    </w:p>
    <w:p w14:paraId="0B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Региональный этап чемпионата</w:t>
      </w:r>
      <w:r>
        <w:rPr>
          <w:rFonts w:ascii="Times New Roman" w:hAnsi="Times New Roman"/>
          <w:b w:val="1"/>
          <w:sz w:val="40"/>
        </w:rPr>
        <w:t xml:space="preserve"> по профессиональному мастерству «Профессионалы» в 2026 г.</w:t>
      </w:r>
    </w:p>
    <w:p w14:paraId="0C000000">
      <w:pPr>
        <w:spacing w:after="0" w:line="36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i w:val="1"/>
          <w:sz w:val="36"/>
        </w:rPr>
        <w:t>Кемеровская область - Кузбасс</w:t>
      </w:r>
    </w:p>
    <w:p w14:paraId="0D000000">
      <w:pPr>
        <w:spacing w:after="0" w:line="360" w:lineRule="auto"/>
        <w:ind/>
        <w:rPr>
          <w:rFonts w:ascii="Times New Roman" w:hAnsi="Times New Roman"/>
        </w:rPr>
      </w:pPr>
    </w:p>
    <w:p w14:paraId="0E000000">
      <w:pPr>
        <w:spacing w:after="0" w:line="360" w:lineRule="auto"/>
        <w:ind/>
        <w:rPr>
          <w:rFonts w:ascii="Times New Roman" w:hAnsi="Times New Roman"/>
        </w:rPr>
      </w:pPr>
    </w:p>
    <w:p w14:paraId="0F000000">
      <w:pPr>
        <w:spacing w:after="0" w:line="360" w:lineRule="auto"/>
        <w:ind/>
        <w:rPr>
          <w:rFonts w:ascii="Times New Roman" w:hAnsi="Times New Roman"/>
        </w:rPr>
      </w:pPr>
    </w:p>
    <w:p w14:paraId="10000000">
      <w:pPr>
        <w:spacing w:after="0" w:line="360" w:lineRule="auto"/>
        <w:ind/>
        <w:rPr>
          <w:rFonts w:ascii="Times New Roman" w:hAnsi="Times New Roman"/>
        </w:rPr>
      </w:pPr>
    </w:p>
    <w:p w14:paraId="11000000">
      <w:pPr>
        <w:spacing w:after="0" w:line="360" w:lineRule="auto"/>
        <w:ind/>
        <w:rPr>
          <w:rFonts w:ascii="Times New Roman" w:hAnsi="Times New Roman"/>
        </w:rPr>
      </w:pPr>
    </w:p>
    <w:p w14:paraId="12000000">
      <w:pPr>
        <w:spacing w:after="0" w:line="360" w:lineRule="auto"/>
        <w:ind/>
        <w:rPr>
          <w:rFonts w:ascii="Times New Roman" w:hAnsi="Times New Roman"/>
        </w:rPr>
      </w:pPr>
    </w:p>
    <w:p w14:paraId="13000000">
      <w:pPr>
        <w:spacing w:after="0" w:line="360" w:lineRule="auto"/>
        <w:ind/>
        <w:rPr>
          <w:rFonts w:ascii="Times New Roman" w:hAnsi="Times New Roman"/>
        </w:rPr>
      </w:pPr>
    </w:p>
    <w:p w14:paraId="14000000">
      <w:pPr>
        <w:spacing w:after="0" w:line="360" w:lineRule="auto"/>
        <w:ind/>
        <w:rPr>
          <w:rFonts w:ascii="Times New Roman" w:hAnsi="Times New Roman"/>
        </w:rPr>
      </w:pPr>
    </w:p>
    <w:p w14:paraId="15000000">
      <w:pPr>
        <w:spacing w:after="0" w:line="360" w:lineRule="auto"/>
        <w:ind/>
        <w:rPr>
          <w:rFonts w:ascii="Times New Roman" w:hAnsi="Times New Roman"/>
        </w:rPr>
      </w:pPr>
    </w:p>
    <w:p w14:paraId="16000000">
      <w:pPr>
        <w:spacing w:after="0" w:line="360" w:lineRule="auto"/>
        <w:ind/>
        <w:rPr>
          <w:rFonts w:ascii="Times New Roman" w:hAnsi="Times New Roman"/>
        </w:rPr>
      </w:pPr>
    </w:p>
    <w:p w14:paraId="17000000">
      <w:pPr>
        <w:spacing w:after="0" w:line="360" w:lineRule="auto"/>
        <w:ind/>
        <w:rPr>
          <w:rFonts w:ascii="Times New Roman" w:hAnsi="Times New Roman"/>
        </w:rPr>
      </w:pPr>
    </w:p>
    <w:p w14:paraId="18000000">
      <w:pPr>
        <w:spacing w:after="0" w:line="360" w:lineRule="auto"/>
        <w:ind/>
        <w:rPr>
          <w:rFonts w:ascii="Times New Roman" w:hAnsi="Times New Roman"/>
        </w:rPr>
      </w:pPr>
    </w:p>
    <w:p w14:paraId="19000000">
      <w:pPr>
        <w:spacing w:after="0" w:line="360" w:lineRule="auto"/>
        <w:ind/>
        <w:rPr>
          <w:rFonts w:ascii="Times New Roman" w:hAnsi="Times New Roman"/>
        </w:rPr>
      </w:pPr>
    </w:p>
    <w:p w14:paraId="1A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</w:t>
      </w:r>
    </w:p>
    <w:p w14:paraId="1B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 разработано экспертным сообществом и утверждено Менеджером компетенции, в котором установлены нижеследующие правила и необходимые требования владения профессиональными навыками для участия в соревнованиях по профессиональному мастерству.</w:t>
      </w:r>
    </w:p>
    <w:p w14:paraId="1C000000">
      <w:pPr>
        <w:pStyle w:val="Style_4"/>
        <w:spacing w:line="360" w:lineRule="auto"/>
        <w:ind w:firstLine="0" w:left="0"/>
        <w:rPr>
          <w:rFonts w:ascii="Times New Roman" w:hAnsi="Times New Roman"/>
        </w:rPr>
      </w:pPr>
    </w:p>
    <w:p w14:paraId="1D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Конкурсное задание включает в себя следующие разделы:</w:t>
      </w:r>
    </w:p>
    <w:p>
      <w:pPr>
        <w:pStyle w:val="Style_6"/>
        <w:tabs>
          <w:tab w:leader="none" w:pos="9825" w:val="clear"/>
          <w:tab w:leader="dot" w:pos="9355" w:val="right"/>
        </w:tabs>
        <w:ind/>
      </w:pPr>
      <w:r>
        <w:fldChar w:fldCharType="begin"/>
      </w:r>
      <w:r>
        <w:instrText xml:space="preserve">TOC \h \z \u \o "1-2"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1.ОСНОВНЫЕ ТРЕБОВАНИЯ КОМПЕТЕНЦИИ</w:t>
      </w:r>
      <w:r>
        <w:tab/>
      </w:r>
      <w:r>
        <w:fldChar w:dirty="1" w:fldCharType="begin"/>
      </w:r>
      <w:r>
        <w:instrText>PAGEREF __RefHeading___1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F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1.1. Общие сведения о требованиях компетенции</w:t>
      </w:r>
      <w:r>
        <w:tab/>
      </w:r>
      <w:r>
        <w:fldChar w:dirty="1"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0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1.2. Перечень профессиональных задач специалиста</w:t>
      </w:r>
      <w:r>
        <w:tab/>
      </w:r>
      <w:r>
        <w:fldChar w:dirty="1" w:fldCharType="begin"/>
      </w:r>
      <w:r>
        <w:instrText>PAGEREF __RefHeading___3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1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по компетенции «Эстетическая косметология»</w:t>
      </w:r>
      <w:r>
        <w:tab/>
      </w:r>
      <w:r>
        <w:fldChar w:dirty="1" w:fldCharType="begin"/>
      </w:r>
      <w:r>
        <w:instrText>PAGEREF __RefHeading___4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2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1.3. Требования к схеме оценки</w:t>
      </w:r>
      <w:r>
        <w:tab/>
      </w:r>
      <w:r>
        <w:fldChar w:dirty="1" w:fldCharType="begin"/>
      </w:r>
      <w:r>
        <w:instrText>PAGEREF __RefHeading___5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23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1.4. Спецификация оценки компетенции</w:t>
      </w:r>
      <w:r>
        <w:tab/>
      </w:r>
      <w:r>
        <w:fldChar w:dirty="1" w:fldCharType="begin"/>
      </w:r>
      <w:r>
        <w:instrText>PAGEREF __RefHeading___6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24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1.5. Содержание конкурсного задания</w:t>
      </w:r>
      <w:r>
        <w:tab/>
      </w:r>
      <w:r>
        <w:fldChar w:dirty="1" w:fldCharType="begin"/>
      </w:r>
      <w:r>
        <w:instrText>PAGEREF __RefHeading___7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25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1.5.1. Разработка/выбор конкурсного задания</w:t>
      </w:r>
      <w:r>
        <w:tab/>
      </w:r>
      <w:r>
        <w:fldChar w:dirty="1" w:fldCharType="begin"/>
      </w:r>
      <w:r>
        <w:instrText>PAGEREF __RefHeading___8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26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1.5.2. Структура модулей конкурсного задания</w:t>
      </w:r>
      <w:r>
        <w:tab/>
      </w:r>
      <w:r>
        <w:fldChar w:dirty="1" w:fldCharType="begin"/>
      </w:r>
      <w:r>
        <w:instrText>PAGEREF __RefHeading___9 \h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27000000">
      <w:pPr>
        <w:pStyle w:val="Style_6"/>
        <w:tabs>
          <w:tab w:leader="none" w:pos="9825" w:val="clear"/>
          <w:tab w:leader="dot" w:pos="9355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2. СПЕЦИАЛЬНЫЕ ПРАВИЛА КОМПЕТЕНЦИИ</w:t>
      </w:r>
      <w:r>
        <w:tab/>
      </w:r>
      <w:r>
        <w:fldChar w:dirty="1" w:fldCharType="begin"/>
      </w:r>
      <w:r>
        <w:instrText>PAGEREF __RefHeading___10 \h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 w14:paraId="28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2.1. Личный инструмент конкурсанта</w:t>
      </w:r>
      <w:r>
        <w:tab/>
      </w:r>
      <w:r>
        <w:fldChar w:dirty="1" w:fldCharType="begin"/>
      </w:r>
      <w:r>
        <w:instrText>PAGEREF __RefHeading___11 \h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 w14:paraId="29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2.2. Материалы, оборудование и инструменты,</w:t>
      </w:r>
      <w:r>
        <w:tab/>
      </w:r>
      <w:r>
        <w:fldChar w:dirty="1" w:fldCharType="begin"/>
      </w:r>
      <w:r>
        <w:instrText>PAGEREF __RefHeading___12 \h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2A000000">
      <w:pPr>
        <w:pStyle w:val="Style_7"/>
        <w:tabs>
          <w:tab w:leader="none" w:pos="142" w:val="clear"/>
          <w:tab w:leader="none" w:pos="9639" w:val="clear"/>
          <w:tab w:leader="dot" w:pos="9355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запрещенные на площадке</w:t>
      </w:r>
      <w:r>
        <w:tab/>
      </w:r>
      <w:r>
        <w:fldChar w:dirty="1" w:fldCharType="begin"/>
      </w:r>
      <w:r>
        <w:instrText>PAGEREF __RefHeading___13 \h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 w14:paraId="2B000000">
      <w:pPr>
        <w:pStyle w:val="Style_6"/>
        <w:tabs>
          <w:tab w:leader="none" w:pos="9825" w:val="clear"/>
          <w:tab w:leader="dot" w:pos="9355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3. Приложения</w:t>
      </w:r>
      <w:r>
        <w:tab/>
      </w:r>
      <w:r>
        <w:fldChar w:dirty="1" w:fldCharType="begin"/>
      </w:r>
      <w:r>
        <w:instrText>PAGEREF __RefHeading___14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r>
        <w:fldChar w:fldCharType="end"/>
      </w:r>
    </w:p>
    <w:p w14:paraId="2D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E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F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0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1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2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3000000">
      <w:pPr>
        <w:pStyle w:val="Style_8"/>
      </w:pPr>
    </w:p>
    <w:p w14:paraId="34000000">
      <w:pPr>
        <w:pStyle w:val="Style_8"/>
      </w:pPr>
    </w:p>
    <w:p w14:paraId="35000000">
      <w:pPr>
        <w:pStyle w:val="Style_8"/>
      </w:pPr>
    </w:p>
    <w:p w14:paraId="36000000">
      <w:pPr>
        <w:pStyle w:val="Style_8"/>
      </w:pPr>
    </w:p>
    <w:p w14:paraId="37000000">
      <w:pPr>
        <w:pStyle w:val="Style_8"/>
      </w:pPr>
    </w:p>
    <w:p w14:paraId="38000000">
      <w:pPr>
        <w:pStyle w:val="Style_8"/>
      </w:pPr>
    </w:p>
    <w:p w14:paraId="39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A000000">
      <w:pPr>
        <w:pStyle w:val="Style_5"/>
        <w:numPr>
          <w:ilvl w:val="0"/>
          <w:numId w:val="0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ИСПОЛЬЗУЕМЫЕ СОКРАЩЕНИЯ</w:t>
      </w:r>
    </w:p>
    <w:p w14:paraId="3B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ФГОС – Федеральный государственный образовательный стандарт</w:t>
      </w:r>
    </w:p>
    <w:p w14:paraId="3C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 – Профессиональный стандарт</w:t>
      </w:r>
    </w:p>
    <w:p w14:paraId="3D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КЗ – Конкурсное задание</w:t>
      </w:r>
    </w:p>
    <w:p w14:paraId="3E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ИЛ – Инфраструктурный лист</w:t>
      </w:r>
    </w:p>
    <w:p w14:paraId="3F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ТК – Требования компетенции</w:t>
      </w:r>
    </w:p>
    <w:p w14:paraId="40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 – Эстетическая косметология</w:t>
      </w:r>
    </w:p>
    <w:p w14:paraId="41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– Охрана труда</w:t>
      </w:r>
    </w:p>
    <w:p w14:paraId="42000000">
      <w:pPr>
        <w:pStyle w:val="Style_5"/>
        <w:numPr>
          <w:ilvl w:val="0"/>
          <w:numId w:val="1"/>
        </w:num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ТБ – Техника безопасности</w:t>
      </w:r>
    </w:p>
    <w:p w14:paraId="43000000">
      <w:pPr>
        <w:pStyle w:val="Style_5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b w:val="1"/>
        </w:rPr>
        <w:br w:type="page"/>
      </w:r>
    </w:p>
    <w:p w14:paraId="44000000">
      <w:bookmarkStart w:id="1" w:name="__RefHeading___1"/>
      <w:bookmarkEnd w:id="1"/>
      <w:pPr>
        <w:pStyle w:val="Style_9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1.ОСНОВНЫЕ ТРЕБОВАНИЯ КОМПЕТЕНЦИИ</w:t>
      </w:r>
    </w:p>
    <w:p w14:paraId="45000000">
      <w:bookmarkStart w:id="2" w:name="__RefHeading___2"/>
      <w:bookmarkEnd w:id="2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1.1. Общие сведения о требованиях компетенции</w:t>
      </w:r>
    </w:p>
    <w:p w14:paraId="46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(ТК) «Эстетическая косметология»</w:t>
      </w:r>
      <w:bookmarkStart w:id="3" w:name="_Hlk123050441"/>
      <w:r>
        <w:rPr>
          <w:rFonts w:ascii="Times New Roman" w:hAnsi="Times New Roman"/>
          <w:sz w:val="28"/>
        </w:rPr>
        <w:t xml:space="preserve"> определяют знания, умения, навыки и трудовые функции</w:t>
      </w:r>
      <w:bookmarkEnd w:id="3"/>
      <w:r>
        <w:rPr>
          <w:rFonts w:ascii="Times New Roman" w:hAnsi="Times New Roman"/>
          <w:sz w:val="28"/>
        </w:rPr>
        <w:t>, которые лежат в основе наиболее актуальных требований работодателей отрасли.</w:t>
      </w:r>
    </w:p>
    <w:p w14:paraId="47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48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 участия их в конкурсах профессионального мастерства.</w:t>
      </w:r>
    </w:p>
    <w:p w14:paraId="49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соревнованиях по компетенции проверка знаний, умений, навыков и трудовых функций осуществляется посредством оценки выполнения практической работы. </w:t>
      </w:r>
    </w:p>
    <w:p w14:paraId="4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разделены на четкие разделы с номерами и заголовками, каждому разделу назначен процент относительной важности, сумма которых составляет 100.</w:t>
      </w:r>
    </w:p>
    <w:p w14:paraId="4B000000">
      <w:bookmarkStart w:id="4" w:name="__RefHeading___3"/>
      <w:bookmarkEnd w:id="4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2. Перечень профессиональных задач специалиста </w:t>
      </w:r>
    </w:p>
    <w:p w14:paraId="4C000000">
      <w:bookmarkStart w:id="5" w:name="__RefHeading___4"/>
      <w:bookmarkEnd w:id="5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компетенции «Эстетическая косметология»</w:t>
      </w:r>
    </w:p>
    <w:p w14:paraId="4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видов профессиональной деятельности, умений, знаний и профессиональных трудовых функций специалиста (</w:t>
      </w:r>
      <w:r>
        <w:rPr>
          <w:rFonts w:ascii="Times New Roman" w:hAnsi="Times New Roman"/>
          <w:i w:val="1"/>
          <w:sz w:val="28"/>
        </w:rPr>
        <w:t>из ФГОС/ПС/ЕТКС</w:t>
      </w:r>
      <w:r>
        <w:rPr>
          <w:rFonts w:ascii="Times New Roman" w:hAnsi="Times New Roman"/>
          <w:sz w:val="28"/>
        </w:rPr>
        <w:t>) базируется на требованиях современного рынка труда к данному специалисту.</w:t>
      </w:r>
    </w:p>
    <w:p w14:paraId="4E000000">
      <w:pPr>
        <w:spacing w:after="0" w:line="36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p w14:paraId="4F000000">
      <w:pPr>
        <w:spacing w:after="0" w:line="36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 профессиональных задач специалиста</w:t>
      </w:r>
    </w:p>
    <w:tbl>
      <w:tblPr>
        <w:tblStyle w:val="Style_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7"/>
        <w:gridCol w:w="7387"/>
        <w:gridCol w:w="1351"/>
      </w:tblGrid>
      <w:tr>
        <w:trPr>
          <w:tblHeader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 п/п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  <w:highlight w:val="green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Важность в %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(знания, умения, трудовые функции)</w:t>
            </w:r>
          </w:p>
          <w:p w14:paraId="55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1.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Предоставление косметических услуг по уходу за кожей лица, шеи и зоны декольте.</w:t>
            </w:r>
          </w:p>
          <w:p w14:paraId="56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Выполнение комплекса косметических услуг по уходу за кожей </w:t>
            </w:r>
            <w:r>
              <w:rPr>
                <w:rFonts w:ascii="Times New Roman" w:hAnsi="Times New Roman"/>
                <w:b w:val="1"/>
                <w:sz w:val="24"/>
              </w:rPr>
              <w:t>лица, шеи и зоны декольте</w:t>
            </w:r>
            <w:r>
              <w:rPr>
                <w:b w:val="1"/>
                <w:sz w:val="24"/>
              </w:rPr>
              <w:t xml:space="preserve">. </w:t>
            </w:r>
            <w:r>
              <w:rPr>
                <w:rFonts w:ascii="Times New Roman" w:hAnsi="Times New Roman"/>
                <w:b w:val="1"/>
                <w:sz w:val="24"/>
              </w:rPr>
              <w:t>СПА уход (</w:t>
            </w:r>
            <w:r>
              <w:rPr>
                <w:rFonts w:ascii="Times New Roman" w:hAnsi="Times New Roman"/>
                <w:b w:val="1"/>
                <w:sz w:val="24"/>
              </w:rPr>
              <w:t>косметический массаж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камнями</w:t>
            </w:r>
            <w:r>
              <w:rPr>
                <w:rFonts w:ascii="Times New Roman" w:hAnsi="Times New Roman"/>
                <w:b w:val="1"/>
                <w:sz w:val="24"/>
              </w:rPr>
              <w:t xml:space="preserve">) + 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комплиментарная процедура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 xml:space="preserve"> уход за руками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массаж рук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)</w:t>
            </w: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(</w:t>
            </w:r>
            <w:r>
              <w:rPr>
                <w:rFonts w:ascii="Times New Roman" w:hAnsi="Times New Roman"/>
                <w:b w:val="1"/>
                <w:sz w:val="24"/>
              </w:rPr>
              <w:t>инвариатив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  <w:p w14:paraId="57000000">
            <w:pPr>
              <w:numPr>
                <w:ilvl w:val="1"/>
                <w:numId w:val="2"/>
              </w:numPr>
              <w:tabs>
                <w:tab w:leader="none" w:pos="331" w:val="left"/>
              </w:tabs>
              <w:spacing w:after="0" w:line="276" w:lineRule="auto"/>
              <w:ind w:firstLine="0" w:left="0"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 гигиенической чистки лица, шеи и зоны декольте</w:t>
            </w:r>
          </w:p>
          <w:p w14:paraId="5800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-Трудовые действия:</w:t>
            </w:r>
          </w:p>
          <w:p w14:paraId="5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клиентов.</w:t>
            </w:r>
          </w:p>
          <w:p w14:paraId="5A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состояния кожи, определение и согласование с клиентом вида гигиенической чистки.</w:t>
            </w:r>
          </w:p>
          <w:p w14:paraId="5B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гигиенической чистки.</w:t>
            </w:r>
          </w:p>
          <w:p w14:paraId="5C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кожи.</w:t>
            </w:r>
          </w:p>
          <w:p w14:paraId="5D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чистки лица и (или) шеи, зоны декольте различными способами.</w:t>
            </w:r>
          </w:p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уходу за кожей лица, шеи в домашних условиях с применением косметических средств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6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Психология общения и профессиональная этика косметика.</w:t>
            </w:r>
          </w:p>
          <w:p w14:paraId="6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6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инструментов.</w:t>
            </w:r>
          </w:p>
          <w:p w14:paraId="6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Состав и свойства косметических средств и используемых материалов.</w:t>
            </w:r>
          </w:p>
          <w:p w14:paraId="6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материалов.</w:t>
            </w:r>
          </w:p>
          <w:p w14:paraId="6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Основы анатомии, физиологии, гистологии кожи и ее придатков.</w:t>
            </w:r>
          </w:p>
          <w:p w14:paraId="6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Общие признаки кожных заболеваний, особенности аллергических реакций кожи.</w:t>
            </w:r>
          </w:p>
          <w:p w14:paraId="6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6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выполнения атравматической, вакуумной, механической, ультразвуковой и комбинированной чистки кожи лица и (или) шеи, зоны декольте.</w:t>
            </w:r>
          </w:p>
          <w:p w14:paraId="6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6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гигиенических чисток лица, шеи и зоны декольте, показания и противопоказания</w:t>
            </w:r>
          </w:p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/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7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Рационально организовывать рабочее место, соблюдать правила санитарии и гигиены, требования безопасности.</w:t>
            </w:r>
          </w:p>
          <w:p w14:paraId="7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дезинфекцию и стерилизацию инструментов и расходных материалов.</w:t>
            </w:r>
          </w:p>
          <w:p w14:paraId="7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места.</w:t>
            </w:r>
          </w:p>
          <w:p w14:paraId="7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7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клиента.</w:t>
            </w:r>
          </w:p>
          <w:p w14:paraId="7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Объяснять клиенту целесообразность рекомендуемой косметической услуги.</w:t>
            </w:r>
          </w:p>
          <w:p w14:paraId="7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технологию выполнения атравматической, вакуумной, механической, ультразвуковой и комбинированной чистки кожи.</w:t>
            </w:r>
          </w:p>
          <w:p w14:paraId="7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различные косметические средства при выполнении чистки кожи.</w:t>
            </w:r>
          </w:p>
          <w:p w14:paraId="7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Подбирать индивидуальные программы по уходу за кожей лица и (или) шеи, зоны декольте в домашних условиях с применением косметических средств.</w:t>
            </w:r>
          </w:p>
          <w:p w14:paraId="7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услуги.</w:t>
            </w:r>
          </w:p>
          <w:p w14:paraId="7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Обсуждать с клиентом качество выполненной услуги.</w:t>
            </w:r>
          </w:p>
          <w:p w14:paraId="7B000000">
            <w:pPr>
              <w:numPr>
                <w:ilvl w:val="1"/>
                <w:numId w:val="2"/>
              </w:numPr>
              <w:tabs>
                <w:tab w:leader="none" w:pos="331" w:val="left"/>
              </w:tabs>
              <w:spacing w:after="0" w:line="276" w:lineRule="auto"/>
              <w:ind w:firstLine="0" w:left="0"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 косметического массажа лица, шеи и зоны декольте</w:t>
            </w:r>
          </w:p>
          <w:p w14:paraId="7C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действия:</w:t>
            </w:r>
          </w:p>
          <w:p w14:paraId="7D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клиентов.</w:t>
            </w:r>
          </w:p>
          <w:p w14:paraId="7E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косметического массажа.</w:t>
            </w:r>
          </w:p>
          <w:p w14:paraId="7F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состояния кожи, определение и согласование с клиентом индивидуальной программы косметического массажа.</w:t>
            </w:r>
          </w:p>
          <w:p w14:paraId="80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различных видов косметического массажа.</w:t>
            </w:r>
          </w:p>
          <w:p w14:paraId="81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косметического самомассажа лица, шеи, зоны декольте в домашних условиях</w:t>
            </w:r>
          </w:p>
          <w:p w14:paraId="82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Специалист должен знать и понимать:</w:t>
            </w:r>
          </w:p>
          <w:p w14:paraId="83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8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Правила, современные формы и методы обслуживания потребителя </w:t>
            </w:r>
          </w:p>
          <w:p w14:paraId="8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инструментов.</w:t>
            </w:r>
          </w:p>
          <w:p w14:paraId="8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Состав и свойства косметических средств и используемых материалов.</w:t>
            </w:r>
          </w:p>
          <w:p w14:paraId="87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Нормы расхода косметических средств и используемых материалов. </w:t>
            </w:r>
          </w:p>
          <w:p w14:paraId="88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физиологии, гистологии кожи и ее придатков.</w:t>
            </w:r>
          </w:p>
          <w:p w14:paraId="8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8A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8B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косметического массажа, показания и противопоказания.</w:t>
            </w:r>
          </w:p>
          <w:p w14:paraId="8C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и последовательность массажных приемов при выполнении пластического, гигиенического, аппаратного массажа, </w:t>
            </w:r>
            <w:r>
              <w:rPr>
                <w:rFonts w:ascii="Times New Roman" w:hAnsi="Times New Roman"/>
                <w:sz w:val="24"/>
              </w:rPr>
              <w:t>СПА</w:t>
            </w:r>
            <w:r>
              <w:rPr>
                <w:rFonts w:ascii="Times New Roman" w:hAnsi="Times New Roman"/>
                <w:sz w:val="24"/>
              </w:rPr>
              <w:t>-массажа кожи лица и (или) шеи, зоны декольте.</w:t>
            </w:r>
          </w:p>
          <w:p w14:paraId="8D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Технику выполнения пластического, гигиенического, аппаратного массажа, </w:t>
            </w:r>
            <w:r>
              <w:rPr>
                <w:rFonts w:ascii="Times New Roman" w:hAnsi="Times New Roman"/>
                <w:sz w:val="24"/>
              </w:rPr>
              <w:t>СПА</w:t>
            </w:r>
            <w:r>
              <w:rPr>
                <w:rFonts w:ascii="Times New Roman" w:hAnsi="Times New Roman"/>
                <w:sz w:val="24"/>
              </w:rPr>
              <w:t>-массажа кожи лица и (или) шеи, зоны декольте.</w:t>
            </w:r>
          </w:p>
          <w:p w14:paraId="8E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8F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9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91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Рационально организовывать рабочее место, соблюдать правила санитарии и гигиены, требования безопасности.</w:t>
            </w:r>
          </w:p>
          <w:p w14:paraId="92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дезинфекцию и стерилизацию инструментов и расходных материалов.</w:t>
            </w:r>
          </w:p>
          <w:p w14:paraId="93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</w:t>
            </w:r>
          </w:p>
          <w:p w14:paraId="9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9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клиента.</w:t>
            </w:r>
          </w:p>
          <w:p w14:paraId="9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клиенту целесообразность рекомендуемой косметической услуги.</w:t>
            </w:r>
          </w:p>
          <w:p w14:paraId="97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техники выполнения пластического, гигиенического, аппаратного массажа кожи лица и (или) шеи, зоны декольте, спа- массажа кожи лица и (или) шеи, зоны декольте.</w:t>
            </w:r>
          </w:p>
          <w:p w14:paraId="98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различные косметические средства при выполнении косметического массажа.</w:t>
            </w:r>
          </w:p>
          <w:p w14:paraId="9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услуги.</w:t>
            </w:r>
          </w:p>
          <w:p w14:paraId="9A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Обсуждать с клиентом качество выполненной услуги.</w:t>
            </w:r>
          </w:p>
          <w:p w14:paraId="9B000000">
            <w:pPr>
              <w:numPr>
                <w:ilvl w:val="1"/>
                <w:numId w:val="2"/>
              </w:numPr>
              <w:tabs>
                <w:tab w:leader="none" w:pos="331" w:val="left"/>
              </w:tabs>
              <w:spacing w:after="0" w:line="276" w:lineRule="auto"/>
              <w:ind w:firstLine="0" w:left="0"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 различных масок для лица, шеи и зоны декольте</w:t>
            </w:r>
          </w:p>
          <w:p w14:paraId="9C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Трудовые действия:</w:t>
            </w:r>
          </w:p>
          <w:p w14:paraId="9D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клиентов.</w:t>
            </w:r>
          </w:p>
          <w:p w14:paraId="9E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состояния кожи, определение и согласование с клиентом индивидуальной программы косметических масок.</w:t>
            </w:r>
          </w:p>
          <w:p w14:paraId="9F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косметических масок.</w:t>
            </w:r>
          </w:p>
          <w:p w14:paraId="A0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кожи.</w:t>
            </w:r>
          </w:p>
          <w:p w14:paraId="A1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Нанесение различных косметических масок.</w:t>
            </w:r>
          </w:p>
          <w:p w14:paraId="A2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косметических масок в домашних условиях.</w:t>
            </w:r>
          </w:p>
          <w:p w14:paraId="A3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Специалист должен знать и понимать:</w:t>
            </w:r>
          </w:p>
          <w:p w14:paraId="A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A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A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инструментов.</w:t>
            </w:r>
          </w:p>
          <w:p w14:paraId="A7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материалов.</w:t>
            </w:r>
          </w:p>
          <w:p w14:paraId="A8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материалов.</w:t>
            </w:r>
          </w:p>
          <w:p w14:paraId="A9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физиологии, гистологии кожи и ее придатков.</w:t>
            </w:r>
          </w:p>
          <w:p w14:paraId="AA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AB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AC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Виды косметических масок для кожи лица, шеи и зоны декольте; показания, противопоказания.</w:t>
            </w:r>
          </w:p>
          <w:p w14:paraId="AD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нанесения косметических масок.</w:t>
            </w:r>
          </w:p>
          <w:p w14:paraId="AE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AF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B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B1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места.</w:t>
            </w:r>
          </w:p>
          <w:p w14:paraId="B2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B3000000">
            <w:pPr>
              <w:tabs>
                <w:tab w:leader="none" w:pos="331" w:val="left"/>
              </w:tabs>
              <w:spacing w:after="0" w:line="264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клиента.</w:t>
            </w:r>
          </w:p>
          <w:p w14:paraId="B4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клиенту целесообразность рекомендуемой косметической услуги.</w:t>
            </w:r>
          </w:p>
          <w:p w14:paraId="B5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технологию нанесения масок на кожу лица, шеи и зоны декольте.</w:t>
            </w:r>
          </w:p>
          <w:p w14:paraId="B6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различные косметические средства при выполнении косметических масок.</w:t>
            </w:r>
          </w:p>
          <w:p w14:paraId="B7000000">
            <w:pPr>
              <w:tabs>
                <w:tab w:leader="none" w:pos="331" w:val="left"/>
              </w:tabs>
              <w:spacing w:line="276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услуги.</w:t>
            </w:r>
          </w:p>
          <w:p w14:paraId="B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Обсуждать с клиентом качество выполненной услуги</w:t>
            </w:r>
          </w:p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(знания, умения, трудовые функции)</w:t>
            </w:r>
          </w:p>
          <w:p w14:paraId="BC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2.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Эстетическая коррекция волосяного покрова частей тела (голень, бедро, подмышечные впадины,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руки,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 область бикини) различными способами</w:t>
            </w:r>
          </w:p>
          <w:p w14:paraId="BD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Удаление нежелательных волос сахарной пастой на руках (</w:t>
            </w:r>
            <w:r>
              <w:rPr>
                <w:rFonts w:ascii="Times New Roman" w:hAnsi="Times New Roman"/>
                <w:b w:val="1"/>
                <w:sz w:val="24"/>
              </w:rPr>
              <w:t>инвариатив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BE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-Трудовые действия:</w:t>
            </w:r>
          </w:p>
          <w:p w14:paraId="B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Подготовительные и заключительные работы по обслуживанию клиентов. </w:t>
            </w:r>
          </w:p>
          <w:p w14:paraId="C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состояния волосяного покрова, определение и согласование с клиентом способа проведения косметической услуги. </w:t>
            </w:r>
          </w:p>
          <w:p w14:paraId="C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профессиональных средств и препаратов для проведения </w:t>
            </w:r>
            <w:r>
              <w:rPr>
                <w:rFonts w:ascii="Times New Roman" w:hAnsi="Times New Roman"/>
                <w:sz w:val="24"/>
              </w:rPr>
              <w:t>косметической услуги.</w:t>
            </w:r>
          </w:p>
          <w:p w14:paraId="C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кожи в области проблемной зоны.</w:t>
            </w:r>
          </w:p>
          <w:p w14:paraId="C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восковой, механической коррекции волосяного покрова проблемных зон, шугаринга.</w:t>
            </w:r>
          </w:p>
          <w:p w14:paraId="C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Консультирование клиента по уходу за кожей после проведенной коррекции волосяного покрова в домашних условиях.</w:t>
            </w:r>
          </w:p>
          <w:p w14:paraId="C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C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C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C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инструментов.</w:t>
            </w:r>
          </w:p>
          <w:p w14:paraId="C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материалов.</w:t>
            </w:r>
          </w:p>
          <w:p w14:paraId="C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Нормы расхода косметических средств и используемых материалов. </w:t>
            </w:r>
          </w:p>
          <w:p w14:paraId="C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физиологии, гистологии кожи и ее придатков.</w:t>
            </w:r>
          </w:p>
          <w:p w14:paraId="CC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CD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CE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эстетической коррекции волосяного покрова проблемных зон, показания и противопоказания. </w:t>
            </w:r>
          </w:p>
          <w:p w14:paraId="C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выполнения восковой коррекции волосяного покрова проблемных зон различными способами.</w:t>
            </w:r>
          </w:p>
          <w:p w14:paraId="D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выполнения шугаринга.</w:t>
            </w:r>
          </w:p>
          <w:p w14:paraId="D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D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D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D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D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дезинфекцию и стерилизацию инструментов и расходных материалов. </w:t>
            </w:r>
          </w:p>
          <w:p w14:paraId="D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места.</w:t>
            </w:r>
          </w:p>
          <w:p w14:paraId="D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оборудование, приспособления, инструменты в соответствии с правилами эксплуатации. </w:t>
            </w:r>
          </w:p>
          <w:p w14:paraId="D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волосяного покрова, возрастными особенностями и пожеланием клиента.</w:t>
            </w:r>
          </w:p>
          <w:p w14:paraId="D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клиенту целесообразность рекомендуемой косметической услуги. </w:t>
            </w:r>
          </w:p>
          <w:p w14:paraId="D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технологию выполнения восковой, механической коррекции волосяного покрова, шугаринга. </w:t>
            </w:r>
          </w:p>
          <w:p w14:paraId="D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различные косметические средства при выполнении </w:t>
            </w:r>
            <w:r>
              <w:rPr>
                <w:rFonts w:ascii="Times New Roman" w:hAnsi="Times New Roman"/>
                <w:sz w:val="24"/>
              </w:rPr>
              <w:t>коррекции волосяного покрова проблемных зон тела.</w:t>
            </w:r>
          </w:p>
          <w:p w14:paraId="DC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услуги.</w:t>
            </w:r>
          </w:p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Обсуждать с клиентом качество выполненной услуги</w:t>
            </w:r>
          </w:p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FF0000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знания, умения, трудовые функции))</w:t>
            </w:r>
          </w:p>
          <w:p w14:paraId="E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3.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Предоставление косметических услуг по уходу за телом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.</w:t>
            </w:r>
          </w:p>
          <w:p w14:paraId="E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Выполнение комплекса косметических услуг за телом</w:t>
            </w:r>
            <w:r>
              <w:rPr>
                <w:rFonts w:ascii="Times New Roman" w:hAnsi="Times New Roman"/>
                <w:b w:val="1"/>
                <w:sz w:val="24"/>
              </w:rPr>
              <w:t xml:space="preserve">. Спа-уход «Нежный вечер»  (косметический массаж </w:t>
            </w:r>
            <w:r>
              <w:rPr>
                <w:rFonts w:ascii="Times New Roman" w:hAnsi="Times New Roman"/>
                <w:b w:val="1"/>
                <w:sz w:val="24"/>
              </w:rPr>
              <w:t>камнями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  <w:p w14:paraId="E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3.1. Выполнение очищающих процедур для тела или отдельных его частей</w:t>
            </w:r>
          </w:p>
          <w:p w14:paraId="E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-Трудовые действия:</w:t>
            </w:r>
          </w:p>
          <w:p w14:paraId="E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клиентов.</w:t>
            </w:r>
          </w:p>
          <w:p w14:paraId="E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тела. </w:t>
            </w:r>
          </w:p>
          <w:p w14:paraId="E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 кожи клиента.</w:t>
            </w:r>
          </w:p>
          <w:p w14:paraId="E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выполнения косметической услуги.</w:t>
            </w:r>
          </w:p>
          <w:p w14:paraId="E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поверхностного очищения кожи с применением косметических средств (</w:t>
            </w:r>
            <w:r>
              <w:rPr>
                <w:rFonts w:ascii="Times New Roman" w:hAnsi="Times New Roman"/>
                <w:sz w:val="24"/>
              </w:rPr>
              <w:t>гоммаж</w:t>
            </w:r>
            <w:r>
              <w:rPr>
                <w:rFonts w:ascii="Times New Roman" w:hAnsi="Times New Roman"/>
                <w:sz w:val="24"/>
              </w:rPr>
              <w:t>).</w:t>
            </w:r>
          </w:p>
          <w:p w14:paraId="E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глубокого очищения кожи с применением косметических средств (</w:t>
            </w:r>
            <w:r>
              <w:rPr>
                <w:rFonts w:ascii="Times New Roman" w:hAnsi="Times New Roman"/>
                <w:sz w:val="24"/>
              </w:rPr>
              <w:t>скрабирование</w:t>
            </w:r>
            <w:r>
              <w:rPr>
                <w:rFonts w:ascii="Times New Roman" w:hAnsi="Times New Roman"/>
                <w:sz w:val="24"/>
              </w:rPr>
              <w:t>, пилинг).</w:t>
            </w:r>
          </w:p>
          <w:p w14:paraId="EC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очищающих процедур для тела в домашних условиях</w:t>
            </w:r>
          </w:p>
          <w:p w14:paraId="ED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Специалист должен знать и понимать:</w:t>
            </w:r>
          </w:p>
          <w:p w14:paraId="EE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Психология общения и профессиональная этика косметика. </w:t>
            </w:r>
          </w:p>
          <w:p w14:paraId="E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F0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Устройство, правила эксплуатации и хранения применяемого оборудования, инструментов. </w:t>
            </w:r>
          </w:p>
          <w:p w14:paraId="F1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материалов.</w:t>
            </w:r>
          </w:p>
          <w:p w14:paraId="F2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</w:t>
            </w:r>
          </w:p>
          <w:p w14:paraId="F3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физиологии, гистологии кожи и мышц.</w:t>
            </w:r>
          </w:p>
          <w:p w14:paraId="F4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признаки кожных заболеваний, особенности аллергических реакций кожи. </w:t>
            </w:r>
          </w:p>
          <w:p w14:paraId="F5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F6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очищающих процедур по телу, показания и противопоказания.</w:t>
            </w:r>
          </w:p>
          <w:p w14:paraId="F7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Технология проведения </w:t>
            </w:r>
            <w:r>
              <w:rPr>
                <w:rFonts w:ascii="Times New Roman" w:hAnsi="Times New Roman"/>
                <w:sz w:val="24"/>
              </w:rPr>
              <w:t>скрабирования</w:t>
            </w:r>
            <w:r>
              <w:rPr>
                <w:rFonts w:ascii="Times New Roman" w:hAnsi="Times New Roman"/>
                <w:sz w:val="24"/>
              </w:rPr>
              <w:t xml:space="preserve">, пилинга и </w:t>
            </w:r>
            <w:r>
              <w:rPr>
                <w:rFonts w:ascii="Times New Roman" w:hAnsi="Times New Roman"/>
                <w:sz w:val="24"/>
              </w:rPr>
              <w:t>гоммажа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F8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оказания первой помощи. </w:t>
            </w:r>
          </w:p>
          <w:p w14:paraId="F9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FA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Специалист должен уметь:</w:t>
            </w:r>
          </w:p>
          <w:p w14:paraId="FB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Рационально организовывать рабочее место, соблюдать правила санитарии и гигиены, требования безопасности.</w:t>
            </w:r>
          </w:p>
          <w:p w14:paraId="FC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дезинфекцию и стерилизацию инструментов и расходных материалов.</w:t>
            </w:r>
          </w:p>
          <w:p w14:paraId="FD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места.</w:t>
            </w:r>
          </w:p>
          <w:p w14:paraId="FE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FF00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клиента.</w:t>
            </w:r>
          </w:p>
          <w:p w14:paraId="0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клиенту целесообразность рекомендуемой косметической услуги.</w:t>
            </w:r>
          </w:p>
          <w:p w14:paraId="0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технологии выполнения </w:t>
            </w:r>
            <w:r>
              <w:rPr>
                <w:rFonts w:ascii="Times New Roman" w:hAnsi="Times New Roman"/>
                <w:sz w:val="24"/>
              </w:rPr>
              <w:t>скрабирования</w:t>
            </w:r>
            <w:r>
              <w:rPr>
                <w:rFonts w:ascii="Times New Roman" w:hAnsi="Times New Roman"/>
                <w:sz w:val="24"/>
              </w:rPr>
              <w:t xml:space="preserve">, пилинга и </w:t>
            </w:r>
            <w:r>
              <w:rPr>
                <w:rFonts w:ascii="Times New Roman" w:hAnsi="Times New Roman"/>
                <w:sz w:val="24"/>
              </w:rPr>
              <w:t>гоммажа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различные косметические средства при выполнении </w:t>
            </w:r>
            <w:r>
              <w:rPr>
                <w:rFonts w:ascii="Times New Roman" w:hAnsi="Times New Roman"/>
                <w:sz w:val="24"/>
              </w:rPr>
              <w:t>скрабирования</w:t>
            </w:r>
            <w:r>
              <w:rPr>
                <w:rFonts w:ascii="Times New Roman" w:hAnsi="Times New Roman"/>
                <w:sz w:val="24"/>
              </w:rPr>
              <w:t xml:space="preserve">, пилинга и </w:t>
            </w:r>
            <w:r>
              <w:rPr>
                <w:rFonts w:ascii="Times New Roman" w:hAnsi="Times New Roman"/>
                <w:sz w:val="24"/>
              </w:rPr>
              <w:t>гоммажа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услуги.</w:t>
            </w:r>
          </w:p>
          <w:p w14:paraId="0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Обсуждать с клиентом качество выполненной услуги.</w:t>
            </w:r>
          </w:p>
          <w:p w14:paraId="0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3.2. Выполнение косметического массажа тела либо отдельных его частей</w:t>
            </w:r>
          </w:p>
          <w:p w14:paraId="0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Трудовые функции:</w:t>
            </w:r>
          </w:p>
          <w:p w14:paraId="0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Подготовительные и заключительные работы по обслуживанию клиентов. </w:t>
            </w:r>
          </w:p>
          <w:p w14:paraId="0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состояния кожи, подкожно-жировой клетчатки и тонуса мышц тела клиента, определение и согласование с клиентом индивидуальной программы косметического массажа тела либо его отдельных частей. </w:t>
            </w:r>
          </w:p>
          <w:p w14:paraId="0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профессиональных средств и препаратов для косметического массажа тела либо его отдельных частей. </w:t>
            </w:r>
          </w:p>
          <w:p w14:paraId="0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различных видов косметического массажа тела либо его отдельных частей. </w:t>
            </w:r>
          </w:p>
          <w:p w14:paraId="0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косметического массажа тела либо отдельных его частей.</w:t>
            </w:r>
          </w:p>
          <w:p w14:paraId="0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0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Психология общения и профессиональная этика косметика. </w:t>
            </w:r>
          </w:p>
          <w:p w14:paraId="0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0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инструментов.</w:t>
            </w:r>
          </w:p>
          <w:p w14:paraId="1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материалов.</w:t>
            </w:r>
          </w:p>
          <w:p w14:paraId="1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материалов.</w:t>
            </w:r>
          </w:p>
          <w:p w14:paraId="1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анатомии, физиологии кожи и мышц.</w:t>
            </w:r>
          </w:p>
          <w:p w14:paraId="1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1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Возрастные особенности кожи.</w:t>
            </w:r>
          </w:p>
          <w:p w14:paraId="1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косметического массажа, показания и противопоказания.</w:t>
            </w:r>
          </w:p>
          <w:p w14:paraId="1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Технологию выполнения пластического, гигиенического, аппаратного массажа тела либо его отдельных частей, СПА-массажа. </w:t>
            </w:r>
          </w:p>
          <w:p w14:paraId="1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оказания первой помощи. </w:t>
            </w:r>
          </w:p>
          <w:p w14:paraId="1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1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1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1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дезинфекцию и стерилизацию инструментов и расходных материалов. </w:t>
            </w:r>
          </w:p>
          <w:p w14:paraId="1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обработку.</w:t>
            </w:r>
          </w:p>
          <w:p w14:paraId="1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1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Определять вид необходимой косметической услуги в соответствии с возрастными особенностями и пожеланием клиента. </w:t>
            </w:r>
          </w:p>
          <w:p w14:paraId="1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клиенту целесообразность рекомендуемой косметической услуги. </w:t>
            </w:r>
          </w:p>
          <w:p w14:paraId="2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технологии выполнения пластического, гигиенического, аппаратного массажа, СПА-массажа тела либо его отдельных частей.</w:t>
            </w:r>
          </w:p>
          <w:p w14:paraId="2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Применять различные косметические средства при выполнении косметического массажа тела либо его отдельных частей. </w:t>
            </w:r>
          </w:p>
          <w:p w14:paraId="2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</w:t>
            </w:r>
          </w:p>
          <w:p w14:paraId="2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3.3. Выполнение различных видов обертывания тела либо отдельных его частей</w:t>
            </w:r>
          </w:p>
          <w:p w14:paraId="2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Трудовые действия:</w:t>
            </w:r>
          </w:p>
          <w:p w14:paraId="2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Подготовительные и заключительные работы по обслуживанию клиентов. </w:t>
            </w:r>
          </w:p>
          <w:p w14:paraId="2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состояния кожи, подкожно-жировой клетчатки и тонуса мышц тела клиента, определение и согласование с клиентом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индивидуальной программы курса обертываний. </w:t>
            </w:r>
          </w:p>
          <w:p w14:paraId="2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препаратов для проведения процедуры обертывания тела.</w:t>
            </w:r>
          </w:p>
          <w:p w14:paraId="2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Тестирование кожи отдельных частей тела. </w:t>
            </w:r>
          </w:p>
          <w:p w14:paraId="2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изотермических видов обертывания тела либо его отдельных частей. </w:t>
            </w:r>
          </w:p>
          <w:p w14:paraId="2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горячих видов обертывания тела либо его отдельных частей.</w:t>
            </w:r>
          </w:p>
          <w:p w14:paraId="2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Консультирование клиента по уходу за телом после проведения процедуры. </w:t>
            </w:r>
          </w:p>
          <w:p w14:paraId="2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обертывания тела либо его отдельных частей в домашних условиях.</w:t>
            </w:r>
          </w:p>
          <w:p w14:paraId="2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2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2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</w:t>
            </w:r>
          </w:p>
          <w:p w14:paraId="3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Устройство, правила эксплуатации и хранения применяемого оборудования, инструментов</w:t>
            </w:r>
          </w:p>
          <w:p w14:paraId="3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косметических средств и используемых материалов</w:t>
            </w:r>
          </w:p>
          <w:p w14:paraId="3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материал.</w:t>
            </w:r>
          </w:p>
          <w:p w14:paraId="3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анатомии, физиологии кожи и мышц. </w:t>
            </w:r>
          </w:p>
          <w:p w14:paraId="3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признаки кожных заболеваний, особенности аллергических реакций кожи. </w:t>
            </w:r>
          </w:p>
          <w:p w14:paraId="3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Возрастные особенности кожи </w:t>
            </w:r>
          </w:p>
          <w:p w14:paraId="36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горячего обертывания, показания, противопоказания. </w:t>
            </w:r>
          </w:p>
          <w:p w14:paraId="37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изотермического обертывания, показания, противопоказания.</w:t>
            </w:r>
          </w:p>
          <w:p w14:paraId="38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Технологию выполнения горячего обертывания тела либо его отдельных частей.</w:t>
            </w:r>
          </w:p>
          <w:p w14:paraId="39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Технологию выполнения изотермического обертывания тела либо его отдельных частей.</w:t>
            </w:r>
          </w:p>
          <w:p w14:paraId="3A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3B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      </w:r>
          </w:p>
          <w:p w14:paraId="3C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3D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3E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дезинфекцию и стерилизацию инструментов и расходных материалов.</w:t>
            </w:r>
          </w:p>
          <w:p w14:paraId="3F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санитарно-гигиеническую, бактерицидную обработку рабочего места. </w:t>
            </w:r>
          </w:p>
          <w:p w14:paraId="40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приспособления, инструменты в соответствии с правилами эксплуатации.</w:t>
            </w:r>
          </w:p>
          <w:p w14:paraId="41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необходимой косметической услуги в соответствии с состоянием кожи, возрастными особенностями и пожеланием.</w:t>
            </w:r>
          </w:p>
          <w:p w14:paraId="42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Объяснять клиенту целесообразность рекомендуемой косметической услуги.</w:t>
            </w:r>
          </w:p>
          <w:p w14:paraId="43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Соблюдать технологию выполнения горячего обертывания тела либо его отдельных частей. </w:t>
            </w:r>
          </w:p>
          <w:p w14:paraId="44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технологию выполнения изотермического обертывания тела либо его отдельных частей.</w:t>
            </w:r>
          </w:p>
          <w:p w14:paraId="4501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Применять различные косметические средства при выполнении процедуры обертывания. </w:t>
            </w:r>
          </w:p>
          <w:p w14:paraId="4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</w:t>
            </w:r>
          </w:p>
          <w:p w14:paraId="47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(знания, умения, трудовые функции)</w:t>
            </w:r>
          </w:p>
          <w:p w14:paraId="6F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Раздел 4.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Предоставление услуг по эстетическому макияжу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.</w:t>
            </w:r>
          </w:p>
          <w:p w14:paraId="70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 xml:space="preserve">Макияж дневной с акцентом на глаза – </w:t>
            </w:r>
            <w:r>
              <w:rPr>
                <w:rFonts w:ascii="Times New Roman" w:hAnsi="Times New Roman"/>
                <w:b w:val="1"/>
                <w:sz w:val="24"/>
              </w:rPr>
              <w:t xml:space="preserve">классические </w:t>
            </w:r>
            <w:r>
              <w:rPr>
                <w:rFonts w:ascii="Times New Roman" w:hAnsi="Times New Roman"/>
                <w:b w:val="1"/>
                <w:sz w:val="24"/>
              </w:rPr>
              <w:t>стрелки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  <w:r>
              <w:rPr>
                <w:rFonts w:ascii="Times New Roman" w:hAnsi="Times New Roman"/>
                <w:b w:val="1"/>
                <w:sz w:val="24"/>
              </w:rPr>
              <w:t xml:space="preserve"> (вариатив)</w:t>
            </w:r>
          </w:p>
          <w:p w14:paraId="71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-Трудовые действия:</w:t>
            </w:r>
          </w:p>
          <w:p w14:paraId="72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клиентов.</w:t>
            </w:r>
          </w:p>
          <w:p w14:paraId="73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декоративной косметики и инструментов для проведения услуги эстетического массажа (макияж как пост-уход).</w:t>
            </w:r>
          </w:p>
          <w:p w14:paraId="74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Прорисовка эскизов макияжа.</w:t>
            </w:r>
          </w:p>
          <w:p w14:paraId="75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Подбор цветовой палитры средств декоративной косметики в зависимости от индивидуального цветотипа и особенностей внешности клиента. </w:t>
            </w:r>
          </w:p>
          <w:p w14:paraId="76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эстетического макияжа (макияж как пост-уход) применением классических и современных техник.</w:t>
            </w:r>
          </w:p>
          <w:p w14:paraId="77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выполнению эстетического макияжа в домашних условиях.</w:t>
            </w:r>
          </w:p>
          <w:p w14:paraId="78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79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Психологию общения и профессиональную этику косметика.</w:t>
            </w:r>
          </w:p>
          <w:p w14:paraId="7A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потребителя.</w:t>
            </w:r>
          </w:p>
          <w:p w14:paraId="7B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Устройство, правила эксплуатации и хранения применяемого оборудования, инструментов для эстетического макияжа. </w:t>
            </w:r>
          </w:p>
          <w:p w14:paraId="7C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и типы кистей и приспособлений для выполнения эстетического макияжа, возможности их применения.</w:t>
            </w:r>
          </w:p>
          <w:p w14:paraId="7D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свойства средств декоративной косметики.</w:t>
            </w:r>
          </w:p>
          <w:p w14:paraId="7E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расхода косметических средств и используемых материалов.</w:t>
            </w:r>
          </w:p>
          <w:p w14:paraId="7F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 кожных заболеваний, особенности аллергических реакций кожи.</w:t>
            </w:r>
          </w:p>
          <w:p w14:paraId="80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Техники эстетического макияжа бровей.</w:t>
            </w:r>
          </w:p>
          <w:p w14:paraId="81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Техники эстетического макияжа глаз.</w:t>
            </w:r>
          </w:p>
          <w:p w14:paraId="82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Техники эстетического макияжа губ. </w:t>
            </w:r>
          </w:p>
          <w:p w14:paraId="83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помощи.</w:t>
            </w:r>
          </w:p>
          <w:p w14:paraId="84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 </w:t>
            </w:r>
          </w:p>
          <w:p w14:paraId="85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86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Рационально организовывать рабочее место, соблюдать правила санитарии и гигиены, требования безопасности. </w:t>
            </w:r>
          </w:p>
          <w:p w14:paraId="87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Производить дезинфекцию и стерилизацию инструментов и расходных материалов. </w:t>
            </w:r>
          </w:p>
          <w:p w14:paraId="88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рабочей зоны.</w:t>
            </w:r>
          </w:p>
          <w:p w14:paraId="89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оборудование, приспособления, инструменты в </w:t>
            </w:r>
            <w:r>
              <w:rPr>
                <w:rFonts w:ascii="Times New Roman" w:hAnsi="Times New Roman"/>
                <w:sz w:val="24"/>
              </w:rPr>
              <w:t>соответствии с правилами эксплуатации.</w:t>
            </w:r>
          </w:p>
          <w:p w14:paraId="8A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Определять вид необходимой услуги эстетического макияжа в соответствии с возрастными особенностями и пожеланием клиента. </w:t>
            </w:r>
          </w:p>
          <w:p w14:paraId="8B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Объяснять клиенту целесообразность рекомендуемой косметической услуги. </w:t>
            </w:r>
          </w:p>
          <w:p w14:paraId="8C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технологию выполнения эстетического макияжа (макияж как пост-уход). </w:t>
            </w:r>
          </w:p>
          <w:p w14:paraId="8D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различные средства декоративной косметики и инструменты при выполнении эстетического макияжа (макияж как пост-уход). </w:t>
            </w:r>
          </w:p>
          <w:p w14:paraId="8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</w:t>
            </w:r>
          </w:p>
          <w:p w14:paraId="8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FF0000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раздела (знания, умения, трудовые функции)</w:t>
            </w:r>
          </w:p>
          <w:p w14:paraId="93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>Раздел 2. Предоставление услуг маникюра и педикюра</w:t>
            </w:r>
          </w:p>
          <w:p w14:paraId="94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b w:val="1"/>
                <w:sz w:val="24"/>
                <w:u w:val="single"/>
              </w:rPr>
              <w:t xml:space="preserve">«СПА маникюр 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(инвари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ант</w:t>
            </w:r>
            <w:r>
              <w:rPr>
                <w:rFonts w:ascii="Times New Roman" w:hAnsi="Times New Roman"/>
                <w:b w:val="1"/>
                <w:sz w:val="24"/>
                <w:u w:val="single"/>
              </w:rPr>
              <w:t>)»</w:t>
            </w:r>
          </w:p>
          <w:p w14:paraId="95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5.1. Предоставление услуг маникюра</w:t>
            </w:r>
          </w:p>
          <w:p w14:paraId="96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Трудовые действия:</w:t>
            </w:r>
          </w:p>
          <w:p w14:paraId="97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Подготовительные и заключительные работы по обслуживанию клиентов</w:t>
            </w:r>
          </w:p>
          <w:p w14:paraId="98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Визуальный осмотр, оценка состояния ногтей и кожи кистей рук клиента</w:t>
            </w:r>
          </w:p>
          <w:p w14:paraId="99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и согласование с клиентом выбора комплекса услуг маникюра, объяснение целесообразности рекомендуемого комплекса услуг</w:t>
            </w:r>
          </w:p>
          <w:p w14:paraId="9A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профессиональных средств и материалов для выполнения гигиенических видов маникюра</w:t>
            </w:r>
          </w:p>
          <w:p w14:paraId="9B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Гигиеническая обработка кожи и ногтей кистей рук, снятие лака с ногтей</w:t>
            </w:r>
          </w:p>
          <w:p w14:paraId="9C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классического (обрезного), необрезного, аппаратного, комбинированного маникюра</w:t>
            </w:r>
          </w:p>
          <w:p w14:paraId="9D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Покрывание ногтей лаком или профессиональными искусственными материалами</w:t>
            </w:r>
          </w:p>
          <w:p w14:paraId="9E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клиента по домашнему уходу за кожей кистей и ногтями рук</w:t>
            </w:r>
          </w:p>
          <w:p w14:paraId="9F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знать и понимать:</w:t>
            </w:r>
          </w:p>
          <w:p w14:paraId="A0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Психология общения и профессиональная этика специалиста по маникюру</w:t>
            </w:r>
          </w:p>
          <w:p w14:paraId="A1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Правила, современные формы и методы обслуживания потребителя</w:t>
            </w:r>
          </w:p>
          <w:p w14:paraId="A2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использования и эксплуатации оборудования, аппаратуры, приспособлений и инструментов</w:t>
            </w:r>
          </w:p>
          <w:p w14:paraId="A3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Состав, свойства и сроки годности профессиональных препаратов и материалов, их воздействие на кожу и ногти</w:t>
            </w:r>
          </w:p>
          <w:p w14:paraId="A4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использования, нормы расхода косметических, расходных материалов, моющих и дезинфицирующих средств</w:t>
            </w:r>
          </w:p>
          <w:p w14:paraId="A5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сбора и утилизации отходов производства услуг</w:t>
            </w:r>
          </w:p>
          <w:p w14:paraId="A6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Анатомия и физиология костно-мышечного аппарата кистей рук, кожи и ее придатков</w:t>
            </w:r>
          </w:p>
          <w:p w14:paraId="A7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кистей рук и ногтей, классификация форм ногтей</w:t>
            </w:r>
          </w:p>
          <w:p w14:paraId="A8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признаки повреждения кожи рук и деформации ногтей, причины их возникновения и меры по предотвращению и профилактике</w:t>
            </w:r>
          </w:p>
          <w:p w14:paraId="A9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показаний и противопоказаний к услуге</w:t>
            </w:r>
          </w:p>
          <w:p w14:paraId="AA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классического (обрезного), необрезного, аппаратного, комбинированного маникюра</w:t>
            </w:r>
          </w:p>
          <w:p w14:paraId="AB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гигиенического и декоративного покрытия ногтей лаком</w:t>
            </w:r>
          </w:p>
          <w:p w14:paraId="AC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 техники долговременного покрытия ногтей профессиональными искусственными материалами, правила их снятия</w:t>
            </w:r>
          </w:p>
          <w:p w14:paraId="AD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</w:t>
            </w:r>
          </w:p>
          <w:p w14:paraId="AE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  <w:p w14:paraId="AF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b w:val="1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-Специалист должен уметь:</w:t>
            </w:r>
          </w:p>
          <w:p w14:paraId="B0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  <w:p w14:paraId="B1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дезинфекцию и стерилизацию инструментов и расходных материалов</w:t>
            </w:r>
          </w:p>
          <w:p w14:paraId="B2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санитарно-гигиеническую, бактерицидную обработку рабочего места</w:t>
            </w:r>
          </w:p>
          <w:p w14:paraId="B3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Осматривать на предмет повреждений кожу кистей и ногти рук, выявлять потребности клиента</w:t>
            </w:r>
          </w:p>
          <w:p w14:paraId="B4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оборудование, аппаратуру, приспособления, инструменты в соответствии с правилами эксплуатации и технологией выполнения маникюра</w:t>
            </w:r>
          </w:p>
          <w:p w14:paraId="B5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техники выполнения классического (обрезного), необрезного, аппаратного, комбинированного маникюра</w:t>
            </w:r>
          </w:p>
          <w:p w14:paraId="B6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обработки кожи и ногтей режущими инструментами, пилками, пемзой, аппаратом с набором фрез, металлическими инструментами для кутикулы и ногтей</w:t>
            </w:r>
          </w:p>
          <w:p w14:paraId="B7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технику гигиенического покрытия лаком, декоративного покрытия лаком: одноцветного, многоцветного</w:t>
            </w:r>
          </w:p>
          <w:p w14:paraId="B8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техники покрытия ногтей различными профессиональными искусственными материалами, правила их снятия</w:t>
            </w:r>
          </w:p>
          <w:p w14:paraId="B9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косметические расходные материалы в соответствии с инструкцией применения, технологией обработки кожи и ногтей, нормами расхода</w:t>
            </w:r>
          </w:p>
          <w:p w14:paraId="BA010000">
            <w:pPr>
              <w:tabs>
                <w:tab w:leader="none" w:pos="331" w:val="left"/>
              </w:tabs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расчет стоимости оказанной услуги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Охрана труда</w:t>
            </w:r>
          </w:p>
          <w:p w14:paraId="B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знать и понимать:</w:t>
            </w:r>
          </w:p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Основные положения трудового законодательства Российской Федерации в области охраны труда.</w:t>
            </w:r>
          </w:p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Внутренние локальные нормативные акты организации, регулирующие охрану труда.</w:t>
            </w:r>
          </w:p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Права и обязанности работников и работодателя в сфере охраны труда.</w:t>
            </w:r>
          </w:p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Правила внутреннего распорядка предприятия и порядок действий в аварийных ситуациях.</w:t>
            </w:r>
          </w:p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Порядок оказания первой помощи.</w:t>
            </w:r>
          </w:p>
          <w:p w14:paraId="C4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Средства индивидуальной защиты и правила пользования ими.</w:t>
            </w:r>
          </w:p>
          <w:p w14:paraId="C5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-Требования пожарной безопасности и меры предупреждения пожаров.</w:t>
            </w:r>
          </w:p>
          <w:p w14:paraId="C6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Нормативные показатели условий труда и методы контроля за соблюдением санитарных норм.</w:t>
            </w:r>
          </w:p>
          <w:p w14:paraId="C7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Возможные профессиональные риски и заболевания, характерные для своей профессии.</w:t>
            </w:r>
          </w:p>
          <w:p w14:paraId="C8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Алгоритм действий при несчастных случаях и травмах на рабочем месте.</w:t>
            </w:r>
          </w:p>
          <w:p w14:paraId="C9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Способы безопасной эксплуатации оборудования и инструментов.</w:t>
            </w:r>
          </w:p>
          <w:p w14:paraId="CA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уметь:</w:t>
            </w:r>
          </w:p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Применять средства индивидуальной защиты в повседневной работе.</w:t>
            </w:r>
          </w:p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Использовать инструменты и оборудование безопасным образом.</w:t>
            </w:r>
          </w:p>
          <w:p w14:paraId="CD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Правильно реагировать на сигналы тревоги и действовать в чрезвычайных ситуациях.</w:t>
            </w:r>
          </w:p>
          <w:p w14:paraId="CE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Оказывать первую помощь до прибытия медицинских служб.</w:t>
            </w:r>
          </w:p>
          <w:p w14:paraId="CF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Своевременно сообщать руководству о выявленных нарушениях правил охраны труда.</w:t>
            </w:r>
          </w:p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Регулярно проходить инструктажи и обучение по охране труда.</w:t>
            </w:r>
          </w:p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Поддерживать чистоту рабочего места и соблюдать санитарно-гигиенические нормы.</w:t>
            </w:r>
          </w:p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Проверять исправность инструмента перед началом работ.</w:t>
            </w:r>
          </w:p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Анализировать свою деятельность с точки зрения предотвращения профессиональных заболеваний и травм.</w:t>
            </w:r>
          </w:p>
          <w:p w14:paraId="D4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type="dxa" w:w="7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Бережливое производство</w:t>
            </w:r>
          </w:p>
          <w:p w14:paraId="D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знать и понимать:</w:t>
            </w:r>
          </w:p>
          <w:p w14:paraId="DF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Основные принципы бережливого производства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Lean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Manufacturing).</w:t>
            </w:r>
          </w:p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Концепцию непрерывного совершенствования процессов («кайдзен»).</w:t>
            </w:r>
          </w:p>
          <w:p w14:paraId="E1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Цели внедрения системы бережливого производства в организации.</w:t>
            </w:r>
          </w:p>
          <w:p w14:paraId="E2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Организация рабочего места (Принцип 5S).Кабинет должен быть организован по системе 5S:</w:t>
            </w:r>
          </w:p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Сортировка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Seiri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): Распределить все предметы в кабинете </w:t>
            </w:r>
          </w:p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Соблюдение порядка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Seiton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):  Все инструменты, препараты, расходники разложены логично и доступно. </w:t>
            </w:r>
          </w:p>
          <w:p w14:paraId="E5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Содержание в чистоте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Seiso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): Кабинет идеально чист не только после, но и до и во время процедуры.</w:t>
            </w:r>
          </w:p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Стандартизация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Seiketsu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): Все действия по поддержанию порядка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становятся стандартом работы для всех сотрудников.</w:t>
            </w:r>
          </w:p>
          <w:p w14:paraId="E701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Совершенствование (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Shitsuke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): Постоянно соблюдать установленные правила и искать пути улучшения.</w:t>
            </w:r>
          </w:p>
          <w:p w14:paraId="E8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4"/>
              </w:rPr>
              <w:t>Специалист должен уметь:</w:t>
            </w:r>
          </w:p>
          <w:p w14:paraId="E9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Организовать  рабочее место (Принцип 5S).</w:t>
            </w:r>
          </w:p>
          <w:p w14:paraId="EA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Стандартизировать рабочие процессы.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Специалист должен понимать и использовать четкие, прописанные протоколы для каждой процедуры (чек-листы). </w:t>
            </w:r>
          </w:p>
          <w:p w14:paraId="E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Применять визуальный менеджмент.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Использование простых и понятных визуальных подсказок.</w:t>
            </w:r>
          </w:p>
          <w:p w14:paraId="EC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Постоянно совершенствоваться (Кайдзен).</w:t>
            </w:r>
          </w:p>
          <w:p w14:paraId="E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- Управлять потоком создания ценностей (Value Stream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Mapping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).</w:t>
            </w:r>
          </w:p>
          <w:p w14:paraId="EE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 Взаимодействовать с коллегами.</w:t>
            </w:r>
          </w:p>
          <w:p w14:paraId="EF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  <w:r>
              <w:rPr>
                <w:color w:themeColor="text1" w:val="00000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Обучать новых сотрудников основам бережливого производства и поддерживать дисциплину на рабочем месте.</w:t>
            </w:r>
          </w:p>
          <w:p w14:paraId="F0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</w:t>
            </w:r>
          </w:p>
        </w:tc>
      </w:tr>
    </w:tbl>
    <w:p w14:paraId="F4010000">
      <w:pPr>
        <w:pStyle w:val="Style_11"/>
        <w:rPr>
          <w:b w:val="1"/>
          <w:i w:val="1"/>
          <w:sz w:val="28"/>
          <w:vertAlign w:val="subscript"/>
        </w:rPr>
      </w:pPr>
    </w:p>
    <w:p w14:paraId="F5010000">
      <w:bookmarkStart w:id="6" w:name="__RefHeading___5"/>
      <w:bookmarkEnd w:id="6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1.3. Требования к схеме оценки</w:t>
      </w:r>
    </w:p>
    <w:p w14:paraId="F6010000">
      <w:pPr>
        <w:pStyle w:val="Style_3"/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 диапазон баллов, определенных для каждого раздела компетенции, обозначенных в требованиях и указанных в таблице 2.</w:t>
      </w:r>
    </w:p>
    <w:p w14:paraId="F7010000">
      <w:pPr>
        <w:pStyle w:val="Style_3"/>
        <w:widowControl w:val="1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F8010000">
      <w:pPr>
        <w:pStyle w:val="Style_3"/>
        <w:widowControl w:val="1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Матрица пересчета требований компетенции в критерии оценки </w:t>
      </w:r>
    </w:p>
    <w:tbl>
      <w:tblPr>
        <w:tblStyle w:val="Style_2"/>
        <w:tblLayout w:type="fixed"/>
      </w:tblPr>
      <w:tblGrid>
        <w:gridCol w:w="1637"/>
        <w:gridCol w:w="576"/>
        <w:gridCol w:w="853"/>
        <w:gridCol w:w="1044"/>
        <w:gridCol w:w="994"/>
        <w:gridCol w:w="1136"/>
        <w:gridCol w:w="1093"/>
        <w:gridCol w:w="2023"/>
      </w:tblGrid>
      <w:tr>
        <w:trPr>
          <w:trHeight w:hRule="atLeast" w:val="944"/>
          <w:tblHeader/>
        </w:trPr>
        <w:tc>
          <w:tcPr>
            <w:tcW w:type="dxa" w:w="7332"/>
            <w:gridSpan w:val="7"/>
            <w:shd w:fill="92D050" w:val="clear"/>
            <w:vAlign w:val="center"/>
          </w:tcPr>
          <w:p w14:paraId="F9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Критерий/Модуль</w:t>
            </w:r>
          </w:p>
        </w:tc>
        <w:tc>
          <w:tcPr>
            <w:tcW w:type="dxa" w:w="2023"/>
            <w:vMerge w:val="restart"/>
            <w:shd w:fill="92D050" w:val="clear"/>
            <w:vAlign w:val="center"/>
          </w:tcPr>
          <w:p w14:paraId="FA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Итого баллов </w:t>
            </w:r>
          </w:p>
          <w:p w14:paraId="FB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 раздел Требований компетенции</w:t>
            </w:r>
          </w:p>
        </w:tc>
      </w:tr>
      <w:tr>
        <w:trPr>
          <w:trHeight w:hRule="atLeast" w:val="50"/>
        </w:trPr>
        <w:tc>
          <w:tcPr>
            <w:tcW w:type="dxa" w:w="1637"/>
            <w:vMerge w:val="restart"/>
            <w:shd w:fill="92D050" w:val="clear"/>
            <w:vAlign w:val="center"/>
          </w:tcPr>
          <w:p w14:paraId="FC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Разделы Требований компетенции</w:t>
            </w:r>
          </w:p>
        </w:tc>
        <w:tc>
          <w:tcPr>
            <w:tcW w:type="dxa" w:w="576"/>
            <w:shd w:fill="92D050" w:val="clear"/>
            <w:vAlign w:val="center"/>
          </w:tcPr>
          <w:p w14:paraId="FD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853"/>
            <w:shd w:fill="00B050" w:val="clear"/>
            <w:vAlign w:val="center"/>
          </w:tcPr>
          <w:p w14:paraId="FE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A</w:t>
            </w:r>
          </w:p>
        </w:tc>
        <w:tc>
          <w:tcPr>
            <w:tcW w:type="dxa" w:w="1044"/>
            <w:shd w:fill="00B050" w:val="clear"/>
            <w:vAlign w:val="center"/>
          </w:tcPr>
          <w:p w14:paraId="FF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Б</w:t>
            </w:r>
          </w:p>
        </w:tc>
        <w:tc>
          <w:tcPr>
            <w:tcW w:type="dxa" w:w="994"/>
            <w:shd w:fill="00B050" w:val="clear"/>
            <w:vAlign w:val="center"/>
          </w:tcPr>
          <w:p w14:paraId="00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</w:p>
        </w:tc>
        <w:tc>
          <w:tcPr>
            <w:tcW w:type="dxa" w:w="1136"/>
            <w:shd w:fill="00B050" w:val="clear"/>
            <w:vAlign w:val="center"/>
          </w:tcPr>
          <w:p w14:paraId="01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</w:t>
            </w:r>
          </w:p>
        </w:tc>
        <w:tc>
          <w:tcPr>
            <w:tcW w:type="dxa" w:w="1093"/>
            <w:shd w:fill="00B050" w:val="clear"/>
            <w:vAlign w:val="center"/>
          </w:tcPr>
          <w:p w14:paraId="02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</w:p>
        </w:tc>
        <w:tc>
          <w:tcPr>
            <w:tcW w:type="dxa" w:w="2023"/>
            <w:gridSpan w:val="1"/>
            <w:vMerge w:val="continue"/>
            <w:shd w:fill="92D050" w:val="clear"/>
            <w:vAlign w:val="center"/>
          </w:tcPr>
          <w:p/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03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853"/>
            <w:vAlign w:val="center"/>
          </w:tcPr>
          <w:p w14:paraId="04020000">
            <w:pPr>
              <w:ind/>
              <w:jc w:val="center"/>
              <w:rPr>
                <w:sz w:val="24"/>
              </w:rPr>
            </w:pPr>
            <w:r>
              <w:t>31</w:t>
            </w:r>
          </w:p>
        </w:tc>
        <w:tc>
          <w:tcPr>
            <w:tcW w:type="dxa" w:w="1044"/>
            <w:vAlign w:val="center"/>
          </w:tcPr>
          <w:p w14:paraId="05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4"/>
            <w:vAlign w:val="center"/>
          </w:tcPr>
          <w:p w14:paraId="06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07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08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09020000">
            <w:pPr>
              <w:ind w:firstLine="0" w:left="-110" w:right="-143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31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0A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853"/>
            <w:vAlign w:val="center"/>
          </w:tcPr>
          <w:p w14:paraId="0B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0C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4"/>
            <w:vAlign w:val="center"/>
          </w:tcPr>
          <w:p w14:paraId="0D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0E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0F020000">
            <w:pPr>
              <w:ind/>
              <w:jc w:val="center"/>
              <w:rPr>
                <w:sz w:val="24"/>
              </w:rPr>
            </w:pPr>
            <w:r>
              <w:t>8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10020000">
            <w:pPr>
              <w:ind w:firstLine="0" w:left="-110" w:right="-143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8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11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853"/>
            <w:vAlign w:val="center"/>
          </w:tcPr>
          <w:p w14:paraId="12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13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4"/>
            <w:vAlign w:val="center"/>
          </w:tcPr>
          <w:p w14:paraId="14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15020000">
            <w:pPr>
              <w:ind/>
              <w:jc w:val="center"/>
              <w:rPr>
                <w:sz w:val="24"/>
              </w:rPr>
            </w:pPr>
            <w:r>
              <w:t>8</w:t>
            </w:r>
          </w:p>
        </w:tc>
        <w:tc>
          <w:tcPr>
            <w:tcW w:type="dxa" w:w="1093"/>
            <w:vAlign w:val="center"/>
          </w:tcPr>
          <w:p w14:paraId="16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17020000">
            <w:pPr>
              <w:ind w:firstLine="0" w:left="-110" w:right="-143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8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18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</w:t>
            </w:r>
          </w:p>
        </w:tc>
        <w:tc>
          <w:tcPr>
            <w:tcW w:type="dxa" w:w="853"/>
            <w:vAlign w:val="center"/>
          </w:tcPr>
          <w:p w14:paraId="19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1A020000">
            <w:pPr>
              <w:ind/>
              <w:jc w:val="center"/>
              <w:rPr>
                <w:sz w:val="24"/>
              </w:rPr>
            </w:pPr>
            <w:r>
              <w:t>3</w:t>
            </w:r>
            <w:r>
              <w:t>2</w:t>
            </w:r>
          </w:p>
        </w:tc>
        <w:tc>
          <w:tcPr>
            <w:tcW w:type="dxa" w:w="994"/>
            <w:vAlign w:val="center"/>
          </w:tcPr>
          <w:p w14:paraId="1B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136"/>
            <w:vAlign w:val="center"/>
          </w:tcPr>
          <w:p w14:paraId="1C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1D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1E020000">
            <w:pPr>
              <w:ind w:firstLine="0" w:left="-110" w:right="-143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3</w:t>
            </w:r>
            <w:r>
              <w:rPr>
                <w:b w:val="1"/>
              </w:rPr>
              <w:t>2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1F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type="dxa" w:w="853"/>
            <w:vAlign w:val="center"/>
          </w:tcPr>
          <w:p w14:paraId="20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44"/>
            <w:vAlign w:val="center"/>
          </w:tcPr>
          <w:p w14:paraId="21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994"/>
            <w:vAlign w:val="center"/>
          </w:tcPr>
          <w:p w14:paraId="22020000">
            <w:pPr>
              <w:ind/>
              <w:jc w:val="center"/>
              <w:rPr>
                <w:sz w:val="24"/>
              </w:rPr>
            </w:pPr>
            <w:r>
              <w:t>8</w:t>
            </w:r>
          </w:p>
        </w:tc>
        <w:tc>
          <w:tcPr>
            <w:tcW w:type="dxa" w:w="1136"/>
            <w:vAlign w:val="center"/>
          </w:tcPr>
          <w:p w14:paraId="23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1093"/>
            <w:vAlign w:val="center"/>
          </w:tcPr>
          <w:p w14:paraId="24020000">
            <w:pPr>
              <w:ind/>
              <w:jc w:val="center"/>
              <w:rPr>
                <w:sz w:val="24"/>
              </w:rPr>
            </w:pPr>
            <w:r>
              <w:t>-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25020000">
            <w:pPr>
              <w:ind w:firstLine="0" w:left="-110" w:right="-143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8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26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853"/>
            <w:vAlign w:val="center"/>
          </w:tcPr>
          <w:p w14:paraId="27020000">
            <w:pPr>
              <w:ind/>
              <w:jc w:val="center"/>
            </w:pPr>
            <w:r>
              <w:t>1</w:t>
            </w:r>
          </w:p>
        </w:tc>
        <w:tc>
          <w:tcPr>
            <w:tcW w:type="dxa" w:w="1044"/>
            <w:vAlign w:val="center"/>
          </w:tcPr>
          <w:p w14:paraId="28020000">
            <w:pPr>
              <w:ind/>
              <w:jc w:val="center"/>
            </w:pPr>
            <w:r>
              <w:t>1</w:t>
            </w:r>
          </w:p>
        </w:tc>
        <w:tc>
          <w:tcPr>
            <w:tcW w:type="dxa" w:w="994"/>
            <w:vAlign w:val="center"/>
          </w:tcPr>
          <w:p w14:paraId="29020000">
            <w:pPr>
              <w:ind/>
              <w:jc w:val="center"/>
            </w:pPr>
            <w:r>
              <w:t>1</w:t>
            </w:r>
          </w:p>
        </w:tc>
        <w:tc>
          <w:tcPr>
            <w:tcW w:type="dxa" w:w="1136"/>
            <w:vAlign w:val="center"/>
          </w:tcPr>
          <w:p w14:paraId="2A020000">
            <w:pPr>
              <w:ind/>
              <w:jc w:val="center"/>
            </w:pPr>
            <w:r>
              <w:t>1</w:t>
            </w:r>
          </w:p>
        </w:tc>
        <w:tc>
          <w:tcPr>
            <w:tcW w:type="dxa" w:w="1093"/>
            <w:vAlign w:val="center"/>
          </w:tcPr>
          <w:p w14:paraId="2B020000">
            <w:pPr>
              <w:ind/>
              <w:jc w:val="center"/>
            </w:pPr>
            <w:r>
              <w:t>1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2C020000">
            <w:pPr>
              <w:ind w:firstLine="0" w:left="-110" w:right="-143"/>
              <w:jc w:val="center"/>
              <w:rPr>
                <w:b w:val="1"/>
              </w:rPr>
            </w:pPr>
            <w:r>
              <w:rPr>
                <w:b w:val="1"/>
              </w:rPr>
              <w:t>5</w:t>
            </w:r>
          </w:p>
        </w:tc>
      </w:tr>
      <w:tr>
        <w:trPr>
          <w:trHeight w:hRule="atLeast" w:val="50"/>
        </w:trPr>
        <w:tc>
          <w:tcPr>
            <w:tcW w:type="dxa" w:w="1637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576"/>
            <w:shd w:fill="00B050" w:val="clear"/>
            <w:vAlign w:val="center"/>
          </w:tcPr>
          <w:p w14:paraId="2D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</w:t>
            </w:r>
          </w:p>
        </w:tc>
        <w:tc>
          <w:tcPr>
            <w:tcW w:type="dxa" w:w="853"/>
            <w:vAlign w:val="center"/>
          </w:tcPr>
          <w:p w14:paraId="2E020000">
            <w:pPr>
              <w:ind/>
              <w:jc w:val="center"/>
            </w:pPr>
            <w:r>
              <w:t>3</w:t>
            </w:r>
          </w:p>
        </w:tc>
        <w:tc>
          <w:tcPr>
            <w:tcW w:type="dxa" w:w="1044"/>
            <w:vAlign w:val="center"/>
          </w:tcPr>
          <w:p w14:paraId="2F020000">
            <w:pPr>
              <w:ind/>
              <w:jc w:val="center"/>
            </w:pPr>
            <w:r>
              <w:t>2</w:t>
            </w:r>
          </w:p>
        </w:tc>
        <w:tc>
          <w:tcPr>
            <w:tcW w:type="dxa" w:w="994"/>
            <w:vAlign w:val="center"/>
          </w:tcPr>
          <w:p w14:paraId="30020000">
            <w:pPr>
              <w:ind/>
              <w:jc w:val="center"/>
            </w:pPr>
            <w:r>
              <w:t>1</w:t>
            </w:r>
          </w:p>
        </w:tc>
        <w:tc>
          <w:tcPr>
            <w:tcW w:type="dxa" w:w="1136"/>
            <w:vAlign w:val="center"/>
          </w:tcPr>
          <w:p w14:paraId="31020000">
            <w:pPr>
              <w:ind/>
              <w:jc w:val="center"/>
            </w:pPr>
            <w:r>
              <w:t>1</w:t>
            </w:r>
          </w:p>
        </w:tc>
        <w:tc>
          <w:tcPr>
            <w:tcW w:type="dxa" w:w="1093"/>
            <w:vAlign w:val="center"/>
          </w:tcPr>
          <w:p w14:paraId="32020000">
            <w:pPr>
              <w:ind/>
              <w:jc w:val="center"/>
            </w:pPr>
            <w:r>
              <w:t>1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33020000">
            <w:pPr>
              <w:ind w:firstLine="0" w:left="-110" w:right="-143"/>
              <w:jc w:val="center"/>
              <w:rPr>
                <w:b w:val="1"/>
              </w:rPr>
            </w:pPr>
            <w:r>
              <w:rPr>
                <w:b w:val="1"/>
              </w:rPr>
              <w:t>8</w:t>
            </w:r>
          </w:p>
        </w:tc>
      </w:tr>
      <w:tr>
        <w:trPr>
          <w:trHeight w:hRule="atLeast" w:val="50"/>
        </w:trPr>
        <w:tc>
          <w:tcPr>
            <w:tcW w:type="dxa" w:w="2213"/>
            <w:gridSpan w:val="2"/>
            <w:shd w:fill="00B050" w:val="clear"/>
            <w:vAlign w:val="center"/>
          </w:tcPr>
          <w:p w14:paraId="34020000">
            <w:pPr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Итого баллов за критерий/модуль</w:t>
            </w:r>
          </w:p>
        </w:tc>
        <w:tc>
          <w:tcPr>
            <w:tcW w:type="dxa" w:w="853"/>
            <w:shd w:themeFill="background1" w:themeFillShade="F2" w:val="clear"/>
            <w:vAlign w:val="center"/>
          </w:tcPr>
          <w:p w14:paraId="35020000">
            <w:pPr>
              <w:ind w:firstLine="0" w:left="-116" w:right="-77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3</w:t>
            </w:r>
            <w:r>
              <w:rPr>
                <w:b w:val="1"/>
                <w:sz w:val="18"/>
              </w:rPr>
              <w:t>5</w:t>
            </w:r>
          </w:p>
        </w:tc>
        <w:tc>
          <w:tcPr>
            <w:tcW w:type="dxa" w:w="1044"/>
            <w:shd w:themeFill="background1" w:themeFillShade="F2" w:val="clear"/>
            <w:vAlign w:val="center"/>
          </w:tcPr>
          <w:p w14:paraId="36020000">
            <w:pPr>
              <w:ind w:firstLine="0" w:left="-139" w:right="-55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35</w:t>
            </w:r>
          </w:p>
        </w:tc>
        <w:tc>
          <w:tcPr>
            <w:tcW w:type="dxa" w:w="994"/>
            <w:shd w:themeFill="background1" w:themeFillShade="F2" w:val="clear"/>
            <w:vAlign w:val="center"/>
          </w:tcPr>
          <w:p w14:paraId="37020000">
            <w:pPr>
              <w:ind w:firstLine="0" w:left="-161" w:right="-174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10</w:t>
            </w:r>
          </w:p>
        </w:tc>
        <w:tc>
          <w:tcPr>
            <w:tcW w:type="dxa" w:w="1136"/>
            <w:shd w:themeFill="background1" w:themeFillShade="F2" w:val="clear"/>
            <w:vAlign w:val="center"/>
          </w:tcPr>
          <w:p w14:paraId="38020000">
            <w:pPr>
              <w:ind w:firstLine="0" w:left="-42" w:right="-151"/>
              <w:jc w:val="center"/>
              <w:rPr>
                <w:b w:val="1"/>
                <w:sz w:val="18"/>
              </w:rPr>
            </w:pPr>
            <w:r>
              <w:rPr>
                <w:b w:val="1"/>
              </w:rPr>
              <w:t>10</w:t>
            </w:r>
          </w:p>
        </w:tc>
        <w:tc>
          <w:tcPr>
            <w:tcW w:type="dxa" w:w="1093"/>
            <w:shd w:themeFill="background1" w:themeFillShade="F2" w:val="clear"/>
            <w:vAlign w:val="center"/>
          </w:tcPr>
          <w:p w14:paraId="39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</w:rPr>
              <w:t>10</w:t>
            </w:r>
          </w:p>
        </w:tc>
        <w:tc>
          <w:tcPr>
            <w:tcW w:type="dxa" w:w="2023"/>
            <w:shd w:themeFill="background1" w:themeFillShade="F2" w:val="clear"/>
            <w:vAlign w:val="center"/>
          </w:tcPr>
          <w:p w14:paraId="3A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</w:rPr>
              <w:t>100</w:t>
            </w:r>
          </w:p>
        </w:tc>
      </w:tr>
    </w:tbl>
    <w:p w14:paraId="3B020000">
      <w:pPr>
        <w:pStyle w:val="Style_12"/>
      </w:pPr>
    </w:p>
    <w:p w14:paraId="3C020000">
      <w:bookmarkStart w:id="7" w:name="__RefHeading___6"/>
      <w:bookmarkEnd w:id="7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1.4. Спецификация оценки компетенции</w:t>
      </w:r>
    </w:p>
    <w:p w14:paraId="3D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Конкурсного задания будет основываться на критериях, указанных в таблице 3.</w:t>
      </w:r>
    </w:p>
    <w:p w14:paraId="3E020000">
      <w:pPr>
        <w:spacing w:after="0" w:line="36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14:paraId="3F020000">
      <w:pPr>
        <w:spacing w:after="0" w:line="36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Оценка конкурсного задания</w:t>
      </w:r>
    </w:p>
    <w:tbl>
      <w:tblPr>
        <w:tblStyle w:val="Style_2"/>
        <w:tblLayout w:type="fixed"/>
      </w:tblPr>
      <w:tblGrid>
        <w:gridCol w:w="529"/>
        <w:gridCol w:w="3456"/>
        <w:gridCol w:w="5265"/>
      </w:tblGrid>
      <w:tr>
        <w:trPr>
          <w:tblHeader/>
        </w:trPr>
        <w:tc>
          <w:tcPr>
            <w:tcW w:type="dxa" w:w="3985"/>
            <w:gridSpan w:val="2"/>
            <w:shd w:fill="92D050" w:val="clear"/>
          </w:tcPr>
          <w:p w14:paraId="40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Критерий</w:t>
            </w:r>
          </w:p>
        </w:tc>
        <w:tc>
          <w:tcPr>
            <w:tcW w:type="dxa" w:w="5265"/>
            <w:shd w:fill="92D050" w:val="clear"/>
          </w:tcPr>
          <w:p w14:paraId="41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Методика проверки навыков в критерии</w:t>
            </w:r>
          </w:p>
        </w:tc>
      </w:tr>
      <w:tr>
        <w:tc>
          <w:tcPr>
            <w:tcW w:type="dxa" w:w="529"/>
            <w:shd w:fill="00B050" w:val="clear"/>
          </w:tcPr>
          <w:p w14:paraId="42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</w:t>
            </w:r>
          </w:p>
        </w:tc>
        <w:tc>
          <w:tcPr>
            <w:tcW w:type="dxa" w:w="3456"/>
            <w:shd w:fill="92D050" w:val="clear"/>
          </w:tcPr>
          <w:p w14:paraId="4302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 xml:space="preserve">Выполнение комплекса косметических услуг по уходу за кожей </w:t>
            </w:r>
            <w:r>
              <w:rPr>
                <w:b w:val="1"/>
                <w:sz w:val="24"/>
              </w:rPr>
              <w:t xml:space="preserve">лица, шеи и зоны декольте. </w:t>
            </w:r>
            <w:r>
              <w:rPr>
                <w:b w:val="1"/>
                <w:sz w:val="24"/>
              </w:rPr>
              <w:t xml:space="preserve">СПА уход (косметический массаж травяными мешочками/ камнями /криосферами) + </w:t>
            </w:r>
            <w:r>
              <w:rPr>
                <w:b w:val="1"/>
                <w:color w:themeColor="text1" w:val="000000"/>
                <w:sz w:val="24"/>
              </w:rPr>
              <w:t xml:space="preserve">комплиментарная процедура уход за руками (массаж рук) </w:t>
            </w:r>
          </w:p>
        </w:tc>
        <w:tc>
          <w:tcPr>
            <w:tcW w:type="dxa" w:w="5265"/>
          </w:tcPr>
          <w:p w14:paraId="44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ухода за кожей лица,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45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Б</w:t>
            </w:r>
          </w:p>
        </w:tc>
        <w:tc>
          <w:tcPr>
            <w:tcW w:type="dxa" w:w="3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Выполнение комплекса косметических услуг по уходу за телом. Спа-уход </w:t>
            </w:r>
            <w:r>
              <w:rPr>
                <w:rFonts w:ascii="Times New Roman" w:hAnsi="Times New Roman"/>
                <w:b w:val="1"/>
                <w:sz w:val="24"/>
              </w:rPr>
              <w:t>«Нежный вечер»</w:t>
            </w:r>
            <w:r>
              <w:rPr>
                <w:rFonts w:ascii="Times New Roman" w:hAnsi="Times New Roman"/>
                <w:b w:val="1"/>
                <w:sz w:val="24"/>
              </w:rPr>
              <w:t xml:space="preserve"> (косметический массаж камнями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  <w:p w14:paraId="47020000">
            <w:pPr>
              <w:tabs>
                <w:tab w:leader="none" w:pos="331" w:val="left"/>
              </w:tabs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5265"/>
          </w:tcPr>
          <w:p w14:paraId="48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ухода за телом,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49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</w:p>
        </w:tc>
        <w:tc>
          <w:tcPr>
            <w:tcW w:type="dxa" w:w="3456"/>
            <w:shd w:fill="92D050" w:val="clear"/>
          </w:tcPr>
          <w:p w14:paraId="4A020000">
            <w:pPr>
              <w:spacing w:line="276" w:lineRule="auto"/>
              <w:ind/>
              <w:rPr>
                <w:sz w:val="24"/>
              </w:rPr>
            </w:pPr>
            <w:r>
              <w:rPr>
                <w:b w:val="1"/>
                <w:sz w:val="24"/>
              </w:rPr>
              <w:t>Макияж дневной с акцентом на глаза –классические стрелки</w:t>
            </w:r>
          </w:p>
        </w:tc>
        <w:tc>
          <w:tcPr>
            <w:tcW w:type="dxa" w:w="5265"/>
          </w:tcPr>
          <w:p w14:paraId="4B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макияжа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4C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</w:t>
            </w:r>
          </w:p>
        </w:tc>
        <w:tc>
          <w:tcPr>
            <w:tcW w:type="dxa" w:w="3456"/>
            <w:shd w:fill="92D050" w:val="clear"/>
          </w:tcPr>
          <w:p w14:paraId="4D020000">
            <w:pPr>
              <w:rPr>
                <w:sz w:val="24"/>
              </w:rPr>
            </w:pPr>
            <w:r>
              <w:rPr>
                <w:b w:val="1"/>
                <w:sz w:val="24"/>
              </w:rPr>
              <w:t>Удаление нежелательных волос сахарной пастой на руках</w:t>
            </w:r>
          </w:p>
        </w:tc>
        <w:tc>
          <w:tcPr>
            <w:tcW w:type="dxa" w:w="5265"/>
          </w:tcPr>
          <w:p w14:paraId="4E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проблемы клиента, выполнение технологии, подбор средств для удаления нежелательных волос и оборудования, использование оборудования и материалов, выполнение заключительного этапа работ, оценка конечного результата на модели</w:t>
            </w:r>
          </w:p>
        </w:tc>
      </w:tr>
      <w:tr>
        <w:tc>
          <w:tcPr>
            <w:tcW w:type="dxa" w:w="529"/>
            <w:shd w:fill="00B050" w:val="clear"/>
          </w:tcPr>
          <w:p w14:paraId="4F02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</w:p>
        </w:tc>
        <w:tc>
          <w:tcPr>
            <w:tcW w:type="dxa" w:w="3456"/>
            <w:shd w:fill="92D050" w:val="clear"/>
          </w:tcPr>
          <w:p w14:paraId="50020000">
            <w:pPr>
              <w:spacing w:line="276" w:lineRule="auto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СПА маникюр</w:t>
            </w:r>
          </w:p>
        </w:tc>
        <w:tc>
          <w:tcPr>
            <w:tcW w:type="dxa" w:w="5265"/>
          </w:tcPr>
          <w:p w14:paraId="51020000">
            <w:p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Объективная и судейская оценка группой экспертов навыков специалиста: соблюдение гигиенических норм, требования техники безопасности рабочего места, диагностика </w:t>
            </w:r>
            <w:r>
              <w:rPr>
                <w:sz w:val="24"/>
              </w:rPr>
              <w:t>проблемы клиента, выполнение технологии, подбор средств для ухода за руками, ногами, ногтями и оборудования, использование оборудования и материалов, выполнение заключительного этапа работ, оценка конечного результата на модели.</w:t>
            </w:r>
          </w:p>
          <w:p w14:paraId="52020000">
            <w:pPr>
              <w:spacing w:line="276" w:lineRule="auto"/>
              <w:ind/>
              <w:rPr>
                <w:sz w:val="24"/>
              </w:rPr>
            </w:pPr>
          </w:p>
        </w:tc>
      </w:tr>
    </w:tbl>
    <w:p w14:paraId="53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4020000">
      <w:bookmarkStart w:id="8" w:name="__RefHeading___7"/>
      <w:bookmarkEnd w:id="8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1.5. Содержание конкурсного задани</w:t>
      </w:r>
      <w:r>
        <w:rPr>
          <w:rFonts w:ascii="Times New Roman" w:hAnsi="Times New Roman"/>
        </w:rPr>
        <w:t>я</w:t>
      </w:r>
    </w:p>
    <w:p w14:paraId="5502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Общая продолжительность Конкурсного задания</w:t>
      </w:r>
      <w:r>
        <w:rPr>
          <w:rFonts w:ascii="Times New Roman" w:hAnsi="Times New Roman"/>
          <w:color w:val="000000"/>
          <w:sz w:val="28"/>
          <w:vertAlign w:val="superscript"/>
        </w:rPr>
        <w:footnoteReference w:id="1"/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9,5</w:t>
      </w:r>
      <w:r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а</w:t>
      </w:r>
    </w:p>
    <w:p w14:paraId="5602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Количество конкурсных дней: 3 дня</w:t>
      </w:r>
    </w:p>
    <w:p w14:paraId="57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 зависимости от количества модулей, КЗ включает оценку по каждому из разделов требований компетенции.</w:t>
      </w:r>
    </w:p>
    <w:p w14:paraId="58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знаний конкурсанта проводится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59020000">
      <w:bookmarkStart w:id="9" w:name="__RefHeading___8"/>
      <w:bookmarkEnd w:id="9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1.5.1. Разработка/выбор конкурсного задания</w:t>
      </w:r>
    </w:p>
    <w:p w14:paraId="5A02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Конкурсное задание состоит из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модулей, включает обязательную к выполнению часть (инвариант) –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модуля, и вариативную часть – 1 модуль. Общее количество баллов конкурсного задания составляет 100.</w:t>
      </w:r>
    </w:p>
    <w:p w14:paraId="5B02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5C02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ются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регионом самостоятельно под запрос работодателя. </w:t>
      </w:r>
      <w:r>
        <w:rPr>
          <w:rFonts w:ascii="Times New Roman" w:hAnsi="Times New Roman"/>
          <w:sz w:val="28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z w:val="28"/>
        </w:rPr>
        <w:t>, отведенное на выполнение вариативного(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>) моду</w:t>
      </w:r>
      <w:r>
        <w:rPr>
          <w:rFonts w:ascii="Times New Roman" w:hAnsi="Times New Roman"/>
          <w:sz w:val="28"/>
        </w:rPr>
        <w:t xml:space="preserve">ля(ей) и количество баллов </w:t>
      </w:r>
      <w:r>
        <w:rPr>
          <w:rFonts w:ascii="Times New Roman" w:hAnsi="Times New Roman"/>
          <w:sz w:val="28"/>
        </w:rPr>
        <w:t xml:space="preserve">в критериях оценки по аспектам не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>меняются (Приложение 3. Матрица конкурсного задания).</w:t>
      </w:r>
    </w:p>
    <w:p w14:paraId="5D02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</w:p>
    <w:p w14:paraId="5E020000">
      <w:bookmarkStart w:id="10" w:name="__RefHeading___9"/>
      <w:bookmarkEnd w:id="10"/>
      <w:pPr>
        <w:pStyle w:val="Style_8"/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1.5.2. Структура модулей конкурсного задания</w:t>
      </w:r>
    </w:p>
    <w:p w14:paraId="5F020000">
      <w:pPr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Модуль А.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Выполнение комплекса косметических услуг по уходу за кожей лица</w:t>
      </w:r>
      <w:r>
        <w:rPr>
          <w:rFonts w:ascii="Times New Roman" w:hAnsi="Times New Roman"/>
          <w:b w:val="1"/>
          <w:sz w:val="28"/>
        </w:rPr>
        <w:t>, шеи и зоны декольте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СПА уход (</w:t>
      </w:r>
      <w:r>
        <w:rPr>
          <w:rFonts w:ascii="Times New Roman" w:hAnsi="Times New Roman"/>
          <w:b w:val="1"/>
          <w:sz w:val="28"/>
        </w:rPr>
        <w:t xml:space="preserve">косметический массаж </w:t>
      </w:r>
      <w:r>
        <w:rPr>
          <w:rFonts w:ascii="Times New Roman" w:hAnsi="Times New Roman"/>
          <w:b w:val="1"/>
          <w:sz w:val="28"/>
        </w:rPr>
        <w:t>камнями) + комплиментарная процедура</w:t>
      </w:r>
      <w:r>
        <w:rPr>
          <w:rFonts w:ascii="Times New Roman" w:hAnsi="Times New Roman"/>
          <w:b w:val="1"/>
          <w:sz w:val="28"/>
        </w:rPr>
        <w:t xml:space="preserve"> уход за руками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(массаж рук) 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(инвариа</w:t>
      </w:r>
      <w:r>
        <w:rPr>
          <w:rFonts w:ascii="Times New Roman" w:hAnsi="Times New Roman"/>
          <w:b w:val="1"/>
          <w:sz w:val="28"/>
        </w:rPr>
        <w:t>нт</w:t>
      </w:r>
      <w:r>
        <w:rPr>
          <w:rFonts w:ascii="Times New Roman" w:hAnsi="Times New Roman"/>
          <w:b w:val="1"/>
          <w:sz w:val="28"/>
        </w:rPr>
        <w:t>)</w:t>
      </w:r>
    </w:p>
    <w:p w14:paraId="60020000">
      <w:pPr>
        <w:tabs>
          <w:tab w:leader="none" w:pos="1134" w:val="left"/>
        </w:tabs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Время на выполнение модуля: </w:t>
      </w:r>
      <w:r>
        <w:rPr>
          <w:rFonts w:ascii="Times New Roman" w:hAnsi="Times New Roman"/>
          <w:color w:val="000000"/>
          <w:sz w:val="28"/>
        </w:rPr>
        <w:t>2,5 часа</w:t>
      </w:r>
    </w:p>
    <w:p w14:paraId="61020000">
      <w:pPr>
        <w:tabs>
          <w:tab w:leader="none" w:pos="1134" w:val="left"/>
        </w:tabs>
        <w:spacing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Задания:</w:t>
      </w:r>
    </w:p>
    <w:p w14:paraId="62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Косметик готов к процедуре, требования к внешнему виду соблюдены.</w:t>
      </w:r>
    </w:p>
    <w:p w14:paraId="63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Вымыть и продезинфицировать руки.</w:t>
      </w:r>
    </w:p>
    <w:p w14:paraId="64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65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Провести знакомство с клиентом. Разместить клиента на кушетке                 в комфортной позе, тапочки клиента размещены под кушеткой в ножном конце.</w:t>
      </w:r>
    </w:p>
    <w:p w14:paraId="66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Согласовать с клиентом комплекс эстетических услуг по результатам осмотра с учетом его пожеланий.</w:t>
      </w:r>
      <w:r>
        <w:rPr>
          <w:rFonts w:ascii="Times New Roman" w:hAnsi="Times New Roman"/>
          <w:color w:val="000000"/>
          <w:sz w:val="28"/>
        </w:rPr>
        <w:t xml:space="preserve"> Заполнить все графы диагностической карты.</w:t>
      </w:r>
    </w:p>
    <w:p w14:paraId="67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Выполнить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демакияж</w:t>
      </w:r>
      <w:r>
        <w:rPr>
          <w:rFonts w:ascii="Times New Roman" w:hAnsi="Times New Roman"/>
          <w:color w:themeColor="text1" w:val="000000"/>
          <w:sz w:val="28"/>
        </w:rPr>
        <w:t xml:space="preserve"> кожи лица, шеи и зоны декольте по технологии (молочко/очищающий гель и тонизирование (у клиента предварительно нанесены: тушь, помада, тональное средство). </w:t>
      </w:r>
    </w:p>
    <w:p w14:paraId="68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Выполнить по технологии </w:t>
      </w:r>
      <w:r>
        <w:rPr>
          <w:rFonts w:ascii="Times New Roman" w:hAnsi="Times New Roman"/>
          <w:color w:val="000000"/>
          <w:sz w:val="28"/>
        </w:rPr>
        <w:t xml:space="preserve">косметический </w:t>
      </w:r>
      <w:r>
        <w:rPr>
          <w:rFonts w:ascii="Times New Roman" w:hAnsi="Times New Roman"/>
          <w:color w:themeColor="text1" w:val="000000"/>
          <w:sz w:val="28"/>
        </w:rPr>
        <w:t xml:space="preserve">массаж лица, шеи и зоны декольте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камнями</w:t>
      </w:r>
      <w:r>
        <w:rPr>
          <w:rFonts w:ascii="Times New Roman" w:hAnsi="Times New Roman"/>
          <w:sz w:val="28"/>
        </w:rPr>
        <w:t>).</w:t>
      </w:r>
    </w:p>
    <w:p w14:paraId="69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Выполнить по технологии косметическую кремовую маску плотной текстуры для кожи лица, шеи. Зона нанесения маски: нижняя граница - верхний край ключицы; боковая граница - от мочки уха до ключицы по грудинно-ключичной сосцевидной мышце; верхняя граница - маска должна быть нанесена максимально близко к волосистой части головы, но не заходить на нее. Максимальное пространство между волосистой частью головы и кожей лба 1 см.;</w:t>
      </w:r>
    </w:p>
    <w:p w14:paraId="6A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Выполнить компл</w:t>
      </w:r>
      <w:r>
        <w:rPr>
          <w:rFonts w:ascii="Times New Roman" w:hAnsi="Times New Roman"/>
          <w:color w:themeColor="text1" w:val="000000"/>
          <w:sz w:val="28"/>
        </w:rPr>
        <w:t>и</w:t>
      </w:r>
      <w:r>
        <w:rPr>
          <w:rFonts w:ascii="Times New Roman" w:hAnsi="Times New Roman"/>
          <w:color w:themeColor="text1" w:val="000000"/>
          <w:sz w:val="28"/>
        </w:rPr>
        <w:t>ментарную процедуру во время экспозиции маски (</w:t>
      </w:r>
      <w:bookmarkStart w:id="11" w:name="_Hlk206100629"/>
      <w:r>
        <w:rPr>
          <w:rFonts w:ascii="Times New Roman" w:hAnsi="Times New Roman"/>
          <w:color w:themeColor="text1" w:val="000000"/>
          <w:sz w:val="28"/>
        </w:rPr>
        <w:t xml:space="preserve">массаж </w:t>
      </w:r>
      <w:r>
        <w:rPr>
          <w:rFonts w:ascii="Times New Roman" w:hAnsi="Times New Roman"/>
          <w:color w:themeColor="text1" w:val="000000"/>
          <w:sz w:val="28"/>
        </w:rPr>
        <w:t>рук</w:t>
      </w:r>
      <w:bookmarkEnd w:id="11"/>
      <w:r>
        <w:rPr>
          <w:rFonts w:ascii="Times New Roman" w:hAnsi="Times New Roman"/>
          <w:color w:themeColor="text1" w:val="000000"/>
          <w:sz w:val="28"/>
        </w:rPr>
        <w:t>).</w:t>
      </w:r>
    </w:p>
    <w:p w14:paraId="6B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Удалить маску без следов.</w:t>
      </w:r>
    </w:p>
    <w:p w14:paraId="6C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Выполнить по технологии тонизирование кожи лица, шеи и зоны декольте.</w:t>
      </w:r>
    </w:p>
    <w:p w14:paraId="6D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Нанести завершающий крем на кожу лица, шеи и зоны декольте.</w:t>
      </w:r>
    </w:p>
    <w:p w14:paraId="6E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Поддерживать порядок на рабочем месте.</w:t>
      </w:r>
    </w:p>
    <w:p w14:paraId="6F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Соблюдать требования эргономики.</w:t>
      </w:r>
    </w:p>
    <w:p w14:paraId="70020000">
      <w:pPr>
        <w:pStyle w:val="Style_13"/>
        <w:numPr>
          <w:ilvl w:val="0"/>
          <w:numId w:val="3"/>
        </w:numPr>
        <w:spacing w:after="0" w:line="36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Соблюдать требования охраны окружающей среды, нормы расхода косметических средств. Соблюдать правила эксплуатации оборудования, приспособлений, инструментов.</w:t>
      </w:r>
    </w:p>
    <w:p w14:paraId="71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Соблюдать нормы общения с клиентом, заботиться о комфорте                  и сохранении достоинства клиента.</w:t>
      </w:r>
    </w:p>
    <w:p w14:paraId="72020000">
      <w:pPr>
        <w:numPr>
          <w:ilvl w:val="0"/>
          <w:numId w:val="3"/>
        </w:numPr>
        <w:spacing w:after="0" w:line="360" w:lineRule="auto"/>
        <w:ind w:hanging="559" w:left="559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Завершить процедуру вовремя.</w:t>
      </w:r>
    </w:p>
    <w:p w14:paraId="73020000">
      <w:pPr>
        <w:numPr>
          <w:ilvl w:val="0"/>
          <w:numId w:val="3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74020000">
      <w:pPr>
        <w:tabs>
          <w:tab w:leader="none" w:pos="0" w:val="left"/>
        </w:tabs>
        <w:spacing w:after="0" w:line="360" w:lineRule="auto"/>
        <w:ind w:firstLine="0" w:left="709"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75020000">
      <w:pPr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</w:p>
    <w:p w14:paraId="76020000">
      <w:pPr>
        <w:tabs>
          <w:tab w:leader="none" w:pos="331" w:val="left"/>
        </w:tabs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Модуль Б.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Выполнение комплекса косметических услуг </w:t>
      </w:r>
      <w:r>
        <w:rPr>
          <w:rFonts w:ascii="Times New Roman" w:hAnsi="Times New Roman"/>
          <w:b w:val="1"/>
          <w:sz w:val="28"/>
        </w:rPr>
        <w:t xml:space="preserve">по </w:t>
      </w:r>
      <w:r>
        <w:rPr>
          <w:rFonts w:ascii="Times New Roman" w:hAnsi="Times New Roman"/>
          <w:b w:val="1"/>
          <w:sz w:val="28"/>
        </w:rPr>
        <w:t>уходу за телом</w:t>
      </w:r>
      <w:r>
        <w:rPr>
          <w:rFonts w:ascii="Times New Roman" w:hAnsi="Times New Roman"/>
          <w:b w:val="1"/>
          <w:sz w:val="28"/>
        </w:rPr>
        <w:t>. Спа-уход «Нежный вечер»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(</w:t>
      </w:r>
      <w:r>
        <w:rPr>
          <w:rFonts w:ascii="Times New Roman" w:hAnsi="Times New Roman"/>
          <w:b w:val="1"/>
          <w:sz w:val="28"/>
        </w:rPr>
        <w:t xml:space="preserve">косметический массаж </w:t>
      </w:r>
      <w:r>
        <w:rPr>
          <w:rFonts w:ascii="Times New Roman" w:hAnsi="Times New Roman"/>
          <w:b w:val="1"/>
          <w:sz w:val="28"/>
        </w:rPr>
        <w:t>камнями</w:t>
      </w:r>
      <w:r>
        <w:rPr>
          <w:rFonts w:ascii="Times New Roman" w:hAnsi="Times New Roman"/>
          <w:b w:val="1"/>
          <w:sz w:val="28"/>
        </w:rPr>
        <w:t>) (инвариа</w:t>
      </w:r>
      <w:r>
        <w:rPr>
          <w:rFonts w:ascii="Times New Roman" w:hAnsi="Times New Roman"/>
          <w:b w:val="1"/>
          <w:sz w:val="28"/>
        </w:rPr>
        <w:t>нт</w:t>
      </w:r>
      <w:r>
        <w:rPr>
          <w:rFonts w:ascii="Times New Roman" w:hAnsi="Times New Roman"/>
          <w:b w:val="1"/>
          <w:sz w:val="28"/>
        </w:rPr>
        <w:t>)</w:t>
      </w:r>
    </w:p>
    <w:p w14:paraId="77020000">
      <w:pPr>
        <w:tabs>
          <w:tab w:leader="none" w:pos="1134" w:val="left"/>
        </w:tabs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Время на выполнение </w:t>
      </w:r>
      <w:r>
        <w:rPr>
          <w:rFonts w:ascii="Times New Roman" w:hAnsi="Times New Roman"/>
          <w:b w:val="1"/>
          <w:sz w:val="28"/>
        </w:rPr>
        <w:t xml:space="preserve">модуля: </w:t>
      </w:r>
      <w:r>
        <w:rPr>
          <w:rFonts w:ascii="Times New Roman" w:hAnsi="Times New Roman"/>
          <w:sz w:val="28"/>
        </w:rPr>
        <w:t>2,5 часа</w:t>
      </w:r>
    </w:p>
    <w:p w14:paraId="78020000">
      <w:pPr>
        <w:tabs>
          <w:tab w:leader="none" w:pos="1134" w:val="left"/>
        </w:tabs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Задания:</w:t>
      </w:r>
    </w:p>
    <w:p w14:paraId="79020000">
      <w:pPr>
        <w:pStyle w:val="Style_13"/>
        <w:numPr>
          <w:ilvl w:val="0"/>
          <w:numId w:val="4"/>
        </w:numPr>
        <w:spacing w:after="0" w:line="360" w:lineRule="auto"/>
        <w:ind w:hanging="351" w:left="3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Косметик готов к выполнению процедуры; Дресс - код соответствует </w:t>
      </w:r>
      <w:r>
        <w:rPr>
          <w:rFonts w:ascii="Times New Roman" w:hAnsi="Times New Roman"/>
          <w:color w:val="000000"/>
          <w:sz w:val="28"/>
        </w:rPr>
        <w:t>ОТ и ТБ.</w:t>
      </w:r>
    </w:p>
    <w:p w14:paraId="7A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7B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Оформить рабочую зону с учетом тематики СПА-ухода «нежный вечер».</w:t>
      </w:r>
      <w:r>
        <w:rPr>
          <w:rFonts w:ascii="Times New Roman" w:hAnsi="Times New Roman"/>
          <w:color w:val="000000"/>
          <w:sz w:val="28"/>
        </w:rPr>
        <w:t xml:space="preserve"> Допустимо</w:t>
      </w:r>
      <w:r>
        <w:rPr>
          <w:rFonts w:ascii="Times New Roman" w:hAnsi="Times New Roman"/>
          <w:color w:themeColor="text1" w:val="000000"/>
          <w:sz w:val="28"/>
        </w:rPr>
        <w:t xml:space="preserve">: сухоцветы – набор 1 </w:t>
      </w:r>
      <w:r>
        <w:rPr>
          <w:rFonts w:ascii="Times New Roman" w:hAnsi="Times New Roman"/>
          <w:color w:themeColor="text1" w:val="000000"/>
          <w:sz w:val="28"/>
        </w:rPr>
        <w:t>шт</w:t>
      </w:r>
      <w:r>
        <w:rPr>
          <w:rFonts w:ascii="Times New Roman" w:hAnsi="Times New Roman"/>
          <w:color w:themeColor="text1" w:val="000000"/>
          <w:sz w:val="28"/>
        </w:rPr>
        <w:t xml:space="preserve">, цветы искусственные, свечи светодиодные (небольшие) 2-4 </w:t>
      </w:r>
      <w:r>
        <w:rPr>
          <w:rFonts w:ascii="Times New Roman" w:hAnsi="Times New Roman"/>
          <w:color w:themeColor="text1" w:val="000000"/>
          <w:sz w:val="28"/>
        </w:rPr>
        <w:t>шт</w:t>
      </w:r>
      <w:r>
        <w:rPr>
          <w:rFonts w:ascii="Times New Roman" w:hAnsi="Times New Roman"/>
          <w:color w:themeColor="text1" w:val="000000"/>
          <w:sz w:val="28"/>
        </w:rPr>
        <w:t xml:space="preserve">, полотенца 30х50, 40х70, 50х70, 50х100 (4-8 </w:t>
      </w:r>
      <w:r>
        <w:rPr>
          <w:rFonts w:ascii="Times New Roman" w:hAnsi="Times New Roman"/>
          <w:color w:themeColor="text1" w:val="000000"/>
          <w:sz w:val="28"/>
        </w:rPr>
        <w:t>шт</w:t>
      </w:r>
      <w:r>
        <w:rPr>
          <w:rFonts w:ascii="Times New Roman" w:hAnsi="Times New Roman"/>
          <w:color w:themeColor="text1" w:val="000000"/>
          <w:sz w:val="28"/>
        </w:rPr>
        <w:t>)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>поднос – 2 шт.</w:t>
      </w:r>
    </w:p>
    <w:p w14:paraId="7C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hanging="351" w:left="993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Провести знакомство с клиентом. Согласовать с клиентом комплекс эстетических услуг по результатам беседы, с учетом его пожеланий.</w:t>
      </w:r>
    </w:p>
    <w:p w14:paraId="7D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Разместить клиента на кушетке в комфортной позе, тапочки клиента размещены под кушеткой.</w:t>
      </w:r>
    </w:p>
    <w:p w14:paraId="7E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Обработать стопы клиента антисептическим средством.</w:t>
      </w:r>
    </w:p>
    <w:p w14:paraId="7F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Провести поверхностное очищение кожи спины влажными </w:t>
      </w:r>
      <w:r>
        <w:rPr>
          <w:rFonts w:ascii="Times New Roman" w:hAnsi="Times New Roman"/>
          <w:color w:themeColor="text1" w:val="000000"/>
          <w:sz w:val="28"/>
        </w:rPr>
        <w:t>антисептическими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салфетками.</w:t>
      </w:r>
    </w:p>
    <w:p w14:paraId="80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Выполнить по технологии </w:t>
      </w:r>
      <w:r>
        <w:rPr>
          <w:rFonts w:ascii="Times New Roman" w:hAnsi="Times New Roman"/>
          <w:color w:val="000000"/>
          <w:sz w:val="28"/>
        </w:rPr>
        <w:t>скрабирование</w:t>
      </w:r>
      <w:r>
        <w:rPr>
          <w:rFonts w:ascii="Times New Roman" w:hAnsi="Times New Roman"/>
          <w:color w:val="000000"/>
          <w:sz w:val="28"/>
        </w:rPr>
        <w:t xml:space="preserve"> (сахарный скраб) кожи спины.</w:t>
      </w:r>
    </w:p>
    <w:p w14:paraId="81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Выполнить по технологии </w:t>
      </w:r>
      <w:r>
        <w:rPr>
          <w:rFonts w:ascii="Times New Roman" w:hAnsi="Times New Roman"/>
          <w:color w:val="000000"/>
          <w:sz w:val="28"/>
        </w:rPr>
        <w:t>косметический</w:t>
      </w:r>
      <w:r>
        <w:rPr>
          <w:rFonts w:ascii="Times New Roman" w:hAnsi="Times New Roman"/>
          <w:color w:val="000000"/>
          <w:sz w:val="28"/>
        </w:rPr>
        <w:t xml:space="preserve"> массаж спины </w:t>
      </w:r>
      <w:r>
        <w:rPr>
          <w:rFonts w:ascii="Times New Roman" w:hAnsi="Times New Roman"/>
          <w:sz w:val="28"/>
        </w:rPr>
        <w:t>камнями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(30 минут).</w:t>
      </w:r>
    </w:p>
    <w:p w14:paraId="82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Удалить остатки массажного средства.</w:t>
      </w:r>
    </w:p>
    <w:p w14:paraId="83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Выполнить по технологии косметическую кремовую маску плотной текстуры для кожи спины. Зона - от 7 шейного позвонка </w:t>
      </w:r>
      <w:r>
        <w:rPr>
          <w:rFonts w:ascii="Times New Roman" w:hAnsi="Times New Roman"/>
          <w:sz w:val="28"/>
        </w:rPr>
        <w:t xml:space="preserve">до ямочек Венеры (сагиттальные симметричные углубления в нижней части спины). </w:t>
      </w:r>
      <w:r>
        <w:rPr>
          <w:rFonts w:ascii="Times New Roman" w:hAnsi="Times New Roman"/>
          <w:color w:themeColor="text1" w:val="000000"/>
          <w:sz w:val="28"/>
        </w:rPr>
        <w:t xml:space="preserve">Сбоку- боковая поверхность спины, при положении лежа 2 см от задней подмышечной линии. </w:t>
      </w:r>
      <w:r>
        <w:rPr>
          <w:rFonts w:ascii="Times New Roman" w:hAnsi="Times New Roman"/>
          <w:color w:val="000000"/>
          <w:sz w:val="28"/>
        </w:rPr>
        <w:t>Форма маски – прямоугольник.</w:t>
      </w:r>
    </w:p>
    <w:p w14:paraId="84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Накрыть маску пленкой/фольгой и одноразовым полотенцем/пледом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 сохранения тепла.</w:t>
      </w:r>
    </w:p>
    <w:p w14:paraId="85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Удалить маску полностью.</w:t>
      </w:r>
    </w:p>
    <w:p w14:paraId="86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Нанести завершающий крем на кожу спины. </w:t>
      </w:r>
    </w:p>
    <w:p w14:paraId="87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Соблюдать требования эргономики.</w:t>
      </w:r>
    </w:p>
    <w:p w14:paraId="88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hanging="351" w:left="351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Соблюдать требования охраны окружающей среды, правила эксплуатации оборудования, приспособлений, инструментов;</w:t>
      </w:r>
    </w:p>
    <w:p w14:paraId="89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hanging="351" w:left="351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Соблюдать нормы расхода материалов и косметической продукции.</w:t>
      </w:r>
    </w:p>
    <w:p w14:paraId="8A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hanging="351" w:left="351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Обработать руки антисептиком после касания с любым предметов внешней среды. </w:t>
      </w:r>
    </w:p>
    <w:p w14:paraId="8B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Поддерживать порядок на рабочем месте.</w:t>
      </w:r>
    </w:p>
    <w:p w14:paraId="8C020000">
      <w:pPr>
        <w:numPr>
          <w:ilvl w:val="0"/>
          <w:numId w:val="4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Завершить процедуру вовремя.</w:t>
      </w:r>
    </w:p>
    <w:p w14:paraId="8D020000">
      <w:pPr>
        <w:tabs>
          <w:tab w:leader="none" w:pos="0" w:val="left"/>
        </w:tabs>
        <w:spacing w:after="0" w:line="360" w:lineRule="auto"/>
        <w:ind w:firstLine="0" w:left="56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 21. Соблюдать нормы общения с клиентом, заботиться о комфорте                   и сохранении достоинства клиента.</w:t>
      </w:r>
    </w:p>
    <w:p w14:paraId="8E020000">
      <w:pPr>
        <w:tabs>
          <w:tab w:leader="none" w:pos="0" w:val="left"/>
        </w:tabs>
        <w:spacing w:after="0" w:line="360" w:lineRule="auto"/>
        <w:ind w:firstLine="0" w:left="568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22.  </w:t>
      </w: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8F020000">
      <w:pPr>
        <w:tabs>
          <w:tab w:leader="none" w:pos="0" w:val="left"/>
        </w:tabs>
        <w:spacing w:after="0" w:line="360" w:lineRule="auto"/>
        <w:ind w:firstLine="0" w:left="568"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90020000">
      <w:pPr>
        <w:tabs>
          <w:tab w:leader="none" w:pos="1134" w:val="left"/>
        </w:tabs>
        <w:spacing w:after="0" w:line="360" w:lineRule="auto"/>
        <w:ind/>
        <w:jc w:val="both"/>
        <w:rPr>
          <w:b w:val="1"/>
          <w:sz w:val="24"/>
        </w:rPr>
      </w:pPr>
      <w:r>
        <w:rPr>
          <w:rFonts w:ascii="Times New Roman" w:hAnsi="Times New Roman"/>
          <w:b w:val="1"/>
          <w:sz w:val="28"/>
        </w:rPr>
        <w:t xml:space="preserve">Модуль В. </w:t>
      </w:r>
      <w:r>
        <w:rPr>
          <w:rFonts w:ascii="Times New Roman" w:hAnsi="Times New Roman"/>
          <w:b w:val="1"/>
          <w:sz w:val="28"/>
        </w:rPr>
        <w:t>Макияж дневной с акцентом на глаза –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классические </w:t>
      </w:r>
      <w:r>
        <w:rPr>
          <w:rFonts w:ascii="Times New Roman" w:hAnsi="Times New Roman"/>
          <w:b w:val="1"/>
          <w:sz w:val="28"/>
        </w:rPr>
        <w:t>стрелки»</w:t>
      </w:r>
      <w:r>
        <w:rPr>
          <w:rFonts w:ascii="Times New Roman" w:hAnsi="Times New Roman"/>
          <w:b w:val="1"/>
          <w:sz w:val="28"/>
        </w:rPr>
        <w:t xml:space="preserve"> (вариатив)</w:t>
      </w:r>
    </w:p>
    <w:p w14:paraId="91020000">
      <w:pPr>
        <w:tabs>
          <w:tab w:leader="none" w:pos="1134" w:val="left"/>
        </w:tabs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 модуля: </w:t>
      </w:r>
      <w:r>
        <w:rPr>
          <w:rFonts w:ascii="Times New Roman" w:hAnsi="Times New Roman"/>
          <w:sz w:val="28"/>
        </w:rPr>
        <w:t>1,5 часа</w:t>
      </w:r>
    </w:p>
    <w:p w14:paraId="92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</w:p>
    <w:p w14:paraId="93020000">
      <w:pPr>
        <w:numPr>
          <w:ilvl w:val="0"/>
          <w:numId w:val="5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94020000">
      <w:pPr>
        <w:numPr>
          <w:ilvl w:val="0"/>
          <w:numId w:val="5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Косметик готов к выполнению макияжа; Дресс - код соответствует </w:t>
      </w:r>
      <w:bookmarkStart w:id="12" w:name="_Hlk180081190"/>
      <w:r>
        <w:rPr>
          <w:rFonts w:ascii="Times New Roman" w:hAnsi="Times New Roman"/>
          <w:sz w:val="28"/>
        </w:rPr>
        <w:t>ОТ и ТБ.</w:t>
      </w:r>
      <w:bookmarkEnd w:id="12"/>
    </w:p>
    <w:p w14:paraId="95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Обработать руки дезинфицирующим средством.</w:t>
      </w:r>
    </w:p>
    <w:p w14:paraId="96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Разместить клиента в комфортной положении с сохранением достоинства.</w:t>
      </w:r>
    </w:p>
    <w:p w14:paraId="97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Подготовить кожу к макияжу (очистить кожу с помощью тоника, нанести праймер/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>базу).</w:t>
      </w:r>
    </w:p>
    <w:p w14:paraId="98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Нанести: тональную основу, </w:t>
      </w:r>
      <w:r>
        <w:rPr>
          <w:rFonts w:ascii="Times New Roman" w:hAnsi="Times New Roman"/>
          <w:sz w:val="28"/>
        </w:rPr>
        <w:t xml:space="preserve">консилер, </w:t>
      </w:r>
      <w:r>
        <w:rPr>
          <w:rFonts w:ascii="Times New Roman" w:hAnsi="Times New Roman"/>
          <w:color w:themeColor="text1" w:val="000000"/>
          <w:sz w:val="28"/>
        </w:rPr>
        <w:t>пудру, румяна.</w:t>
      </w:r>
    </w:p>
    <w:p w14:paraId="99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Выполнить акцент на глаза </w:t>
      </w:r>
      <w:r>
        <w:rPr>
          <w:rFonts w:ascii="Times New Roman" w:hAnsi="Times New Roman"/>
          <w:color w:themeColor="text1" w:val="000000"/>
          <w:sz w:val="28"/>
        </w:rPr>
        <w:t>- классические</w:t>
      </w:r>
      <w:r>
        <w:rPr>
          <w:rFonts w:ascii="Times New Roman" w:hAnsi="Times New Roman"/>
          <w:color w:themeColor="text1" w:val="000000"/>
          <w:sz w:val="28"/>
        </w:rPr>
        <w:t xml:space="preserve"> стрел</w:t>
      </w:r>
      <w:r>
        <w:rPr>
          <w:rFonts w:ascii="Times New Roman" w:hAnsi="Times New Roman"/>
          <w:color w:themeColor="text1" w:val="000000"/>
          <w:sz w:val="28"/>
        </w:rPr>
        <w:t>ки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9A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Нанести блеск для губ.</w:t>
      </w:r>
    </w:p>
    <w:p w14:paraId="9B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Зачесать и уложить брови. </w:t>
      </w:r>
    </w:p>
    <w:p w14:paraId="9C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Нанести тушь.</w:t>
      </w:r>
    </w:p>
    <w:p w14:paraId="9D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Макияж выглядит натурально, освежает лицо.</w:t>
      </w:r>
    </w:p>
    <w:p w14:paraId="9E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макияж симметрично; выдержать пропорции.</w:t>
      </w:r>
    </w:p>
    <w:p w14:paraId="9F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Равномерно растушевать средства декоративной косметики (тон, румяна, тени). Растушевки «чистые».</w:t>
      </w:r>
    </w:p>
    <w:p w14:paraId="A0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клиента к демонстрации работы.</w:t>
      </w:r>
    </w:p>
    <w:p w14:paraId="A1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bookmarkStart w:id="13" w:name="_Hlk180077174"/>
      <w:r>
        <w:rPr>
          <w:rFonts w:ascii="Times New Roman" w:hAnsi="Times New Roman"/>
          <w:sz w:val="28"/>
        </w:rPr>
        <w:t>Завершить процедуру вовремя.</w:t>
      </w:r>
    </w:p>
    <w:p w14:paraId="A2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Обработать руки антисептиком после касания с любым предметов внешней среды.</w:t>
      </w:r>
    </w:p>
    <w:p w14:paraId="A3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Косметик соблюдает эргономику.</w:t>
      </w:r>
    </w:p>
    <w:p w14:paraId="A4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Соблюдает правила эксплуатации оборудования и электрооборудования, приспособлений, инструментов.</w:t>
      </w:r>
    </w:p>
    <w:p w14:paraId="A5020000">
      <w:pPr>
        <w:numPr>
          <w:ilvl w:val="0"/>
          <w:numId w:val="5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A602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A7020000">
      <w:pPr>
        <w:spacing w:after="0" w:line="360" w:lineRule="auto"/>
        <w:ind w:firstLine="0" w:left="709"/>
        <w:contextualSpacing w:val="1"/>
        <w:rPr>
          <w:rFonts w:ascii="Times New Roman" w:hAnsi="Times New Roman"/>
          <w:sz w:val="28"/>
        </w:rPr>
      </w:pPr>
      <w:r>
        <w:drawing>
          <wp:inline>
            <wp:extent cx="2422943" cy="263652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2422943" cy="263652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   </w:t>
      </w:r>
      <w:bookmarkEnd w:id="13"/>
      <w:r>
        <w:rPr>
          <w:rFonts w:ascii="Times New Roman" w:hAnsi="Times New Roman"/>
          <w:sz w:val="28"/>
        </w:rPr>
        <w:drawing>
          <wp:inline>
            <wp:extent cx="2636520" cy="263652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2636520" cy="26365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A8020000">
      <w:pPr>
        <w:spacing w:after="0" w:line="360" w:lineRule="auto"/>
        <w:ind w:firstLine="0" w:left="709"/>
        <w:contextualSpacing w:val="1"/>
        <w:rPr>
          <w:rFonts w:ascii="Times New Roman" w:hAnsi="Times New Roman"/>
          <w:sz w:val="28"/>
        </w:rPr>
      </w:pPr>
    </w:p>
    <w:p w14:paraId="A9020000">
      <w:pPr>
        <w:spacing w:after="0" w:line="36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Модуль Г.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Удаление нежелательных волос сахарной пастой на руках (инвариа</w:t>
      </w:r>
      <w:r>
        <w:rPr>
          <w:rFonts w:ascii="Times New Roman" w:hAnsi="Times New Roman"/>
          <w:b w:val="1"/>
          <w:sz w:val="28"/>
        </w:rPr>
        <w:t>нт</w:t>
      </w:r>
      <w:r>
        <w:rPr>
          <w:rFonts w:ascii="Times New Roman" w:hAnsi="Times New Roman"/>
          <w:b w:val="1"/>
          <w:sz w:val="28"/>
        </w:rPr>
        <w:t>)</w:t>
      </w:r>
    </w:p>
    <w:p w14:paraId="AA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 модуля: </w:t>
      </w:r>
      <w:r>
        <w:rPr>
          <w:rFonts w:ascii="Times New Roman" w:hAnsi="Times New Roman"/>
          <w:sz w:val="28"/>
        </w:rPr>
        <w:t>1,5 часа</w:t>
      </w:r>
    </w:p>
    <w:p w14:paraId="AB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</w:p>
    <w:p w14:paraId="AC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AD020000">
      <w:pPr>
        <w:numPr>
          <w:ilvl w:val="0"/>
          <w:numId w:val="6"/>
        </w:numPr>
        <w:spacing w:after="0" w:line="360" w:lineRule="auto"/>
        <w:ind w:hanging="153" w:left="153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Косметик готов к процедуре (продезинфицировать руки, надеть перчатки). </w:t>
      </w:r>
      <w:r>
        <w:rPr>
          <w:rFonts w:ascii="Times New Roman" w:hAnsi="Times New Roman"/>
          <w:sz w:val="28"/>
        </w:rPr>
        <w:t>Дресс - код соответствует ТБ и ОТ;</w:t>
      </w:r>
    </w:p>
    <w:p w14:paraId="AE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Подобрать и подготовить косметическое средство для временного удаления волос (сахарная паста) в соответствии с технологией. Порция сахарной пасты набирается одноразовым шпателем.</w:t>
      </w:r>
    </w:p>
    <w:p w14:paraId="AF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Расположить клиента в комфортном положении, оптимальном для процедуры; защитить одежду и белье.</w:t>
      </w:r>
    </w:p>
    <w:p w14:paraId="B0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сохранение комфорта и достоинства клиента в ходе процедуры.</w:t>
      </w:r>
    </w:p>
    <w:p w14:paraId="B1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Выполнить </w:t>
      </w:r>
      <w:r>
        <w:rPr>
          <w:rFonts w:ascii="Times New Roman" w:hAnsi="Times New Roman"/>
          <w:sz w:val="28"/>
        </w:rPr>
        <w:t>преддепиляционную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обработку зоны «рука» (зона, см фото).</w:t>
      </w:r>
    </w:p>
    <w:p w14:paraId="B2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тальк и определить направление роста волос.</w:t>
      </w:r>
    </w:p>
    <w:p w14:paraId="B3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и удалить сахарную пасту по технологии.</w:t>
      </w:r>
    </w:p>
    <w:p w14:paraId="B4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Натягивать и фиксировать кожу при удалении волос, применять приемы «</w:t>
      </w:r>
      <w:r>
        <w:rPr>
          <w:rFonts w:ascii="Times New Roman" w:hAnsi="Times New Roman"/>
          <w:sz w:val="28"/>
        </w:rPr>
        <w:t>антистресс</w:t>
      </w:r>
      <w:r>
        <w:rPr>
          <w:rFonts w:ascii="Times New Roman" w:hAnsi="Times New Roman"/>
          <w:sz w:val="28"/>
        </w:rPr>
        <w:t>».</w:t>
      </w:r>
    </w:p>
    <w:p w14:paraId="B5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Удалить все волосы без травм для кожи. </w:t>
      </w:r>
    </w:p>
    <w:p w14:paraId="B6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Удалить сахарную пасту без остатков на коже.</w:t>
      </w:r>
    </w:p>
    <w:p w14:paraId="B7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средство после удаления волос.</w:t>
      </w:r>
    </w:p>
    <w:p w14:paraId="B8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Обеспечить сохранение комфорта и достоинства клиента в ходе процедуры.</w:t>
      </w:r>
    </w:p>
    <w:p w14:paraId="B9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в ходе работы правила санитарии и гигиены: (не оставлять использованные шпатели в чистой зоне рабочего стола).</w:t>
      </w:r>
    </w:p>
    <w:p w14:paraId="BA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Соблюдать требования охраны окружающей среды, нормы расхода косметических средств.</w:t>
      </w:r>
    </w:p>
    <w:p w14:paraId="BB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Расходовать материалы рационально (допускается одна замена сахарной пасты); свести потери продукта к минимуму. Максимальное количество используемых перчаток 6 шт. (3 пары).</w:t>
      </w:r>
    </w:p>
    <w:p w14:paraId="BC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Проводить обработку рук в ходе всей процедуры</w:t>
      </w:r>
    </w:p>
    <w:p w14:paraId="BD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Соблюдать эргономику на протяжении всей процедуры</w:t>
      </w:r>
    </w:p>
    <w:p w14:paraId="BE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Завершить процедуру вовремя.</w:t>
      </w:r>
    </w:p>
    <w:p w14:paraId="BF020000">
      <w:pPr>
        <w:numPr>
          <w:ilvl w:val="0"/>
          <w:numId w:val="6"/>
        </w:numPr>
        <w:tabs>
          <w:tab w:leader="none" w:pos="0" w:val="left"/>
        </w:tabs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C0020000">
      <w:pPr>
        <w:tabs>
          <w:tab w:leader="none" w:pos="331" w:val="left"/>
        </w:tabs>
        <w:spacing w:after="0" w:line="360" w:lineRule="auto"/>
        <w:ind/>
        <w:rPr>
          <w:rFonts w:ascii="Times New Roman" w:hAnsi="Times New Roman"/>
          <w:b w:val="1"/>
          <w:sz w:val="28"/>
        </w:rPr>
      </w:pPr>
    </w:p>
    <w:p w14:paraId="C1020000">
      <w:pPr>
        <w:tabs>
          <w:tab w:leader="none" w:pos="331" w:val="left"/>
        </w:tabs>
        <w:spacing w:after="0" w:line="36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Модуль Д. </w:t>
      </w:r>
      <w:r>
        <w:rPr>
          <w:rFonts w:ascii="Times New Roman" w:hAnsi="Times New Roman"/>
          <w:b w:val="1"/>
          <w:sz w:val="28"/>
        </w:rPr>
        <w:t>СПА маникюр (инвариа</w:t>
      </w:r>
      <w:r>
        <w:rPr>
          <w:rFonts w:ascii="Times New Roman" w:hAnsi="Times New Roman"/>
          <w:b w:val="1"/>
          <w:sz w:val="28"/>
        </w:rPr>
        <w:t>нт</w:t>
      </w:r>
      <w:r>
        <w:rPr>
          <w:rFonts w:ascii="Times New Roman" w:hAnsi="Times New Roman"/>
          <w:b w:val="1"/>
          <w:sz w:val="28"/>
        </w:rPr>
        <w:t>)</w:t>
      </w:r>
    </w:p>
    <w:p w14:paraId="C2020000">
      <w:pPr>
        <w:tabs>
          <w:tab w:leader="none" w:pos="0" w:val="left"/>
        </w:tabs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 модуля: </w:t>
      </w:r>
      <w:r>
        <w:rPr>
          <w:rFonts w:ascii="Times New Roman" w:hAnsi="Times New Roman"/>
          <w:sz w:val="28"/>
        </w:rPr>
        <w:t>1,5 часа</w:t>
      </w:r>
    </w:p>
    <w:p w14:paraId="C3020000">
      <w:pPr>
        <w:tabs>
          <w:tab w:leader="none" w:pos="1134" w:val="left"/>
        </w:tabs>
        <w:spacing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  <w:r>
        <w:rPr>
          <w:rFonts w:ascii="Times New Roman" w:hAnsi="Times New Roman"/>
          <w:sz w:val="28"/>
        </w:rPr>
        <w:t xml:space="preserve"> </w:t>
      </w:r>
    </w:p>
    <w:p w14:paraId="C4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рабочее место: провести дезинфекцию и стерилизацию инструментов и расходных материалов, санитарно-гигиеническую обработку рабочих поверхностей оборудования и оснащения, разместить необходимые инструменты, расходные материалы на рабочем столике.</w:t>
      </w:r>
    </w:p>
    <w:p w14:paraId="C5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знакомство с Моделью. Разместить Модель в комфортной позе, оптимальной для процедуры.</w:t>
      </w:r>
    </w:p>
    <w:p w14:paraId="C6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Модель к процедуре.</w:t>
      </w:r>
    </w:p>
    <w:p w14:paraId="C7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Руки конкурсанта и Модели обработаны дезинфицирующим раствором; косметик надел перчатки.</w:t>
      </w:r>
    </w:p>
    <w:p w14:paraId="C8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осмотр кожи рук и ногтей. Заполнить диагностическую карту.</w:t>
      </w:r>
    </w:p>
    <w:p w14:paraId="C9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Согласовать с Моделью комплекс эстетических услуг по результатам тестирования с учетом его пожеланий.</w:t>
      </w:r>
    </w:p>
    <w:p w14:paraId="CA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требования охраны окружающей среды, нормы расхода косметических средств, эргономики.</w:t>
      </w:r>
    </w:p>
    <w:p w14:paraId="CB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средства и инструменты для маникюра.</w:t>
      </w:r>
    </w:p>
    <w:p w14:paraId="CC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Определить и подобрать форму ногтей для Модели.</w:t>
      </w:r>
    </w:p>
    <w:p w14:paraId="CD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Выполнить опиливание ногтей по технологии.</w:t>
      </w:r>
    </w:p>
    <w:p w14:paraId="CE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Качество опиливания ногтей соответствует стандарту (положение и направление движений пилкой). </w:t>
      </w:r>
    </w:p>
    <w:p w14:paraId="CF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Нанести средство для кутикулы. Кутикула бережно отодвинута. </w:t>
      </w:r>
      <w:r>
        <w:rPr>
          <w:rFonts w:ascii="Times New Roman" w:hAnsi="Times New Roman"/>
          <w:sz w:val="28"/>
        </w:rPr>
        <w:t>Махрящиеся</w:t>
      </w:r>
      <w:r>
        <w:rPr>
          <w:rFonts w:ascii="Times New Roman" w:hAnsi="Times New Roman"/>
          <w:sz w:val="28"/>
        </w:rPr>
        <w:t xml:space="preserve"> участки и заусенцы удалены кусачками.</w:t>
      </w:r>
    </w:p>
    <w:p w14:paraId="D0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Обезжирить ногтевые пластины.</w:t>
      </w:r>
    </w:p>
    <w:p w14:paraId="D1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Нанести 2 слоя прозрачного лака.</w:t>
      </w:r>
    </w:p>
    <w:p w14:paraId="D2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Подготовить Модель для демонстрации работы.</w:t>
      </w:r>
    </w:p>
    <w:p w14:paraId="D3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кутикулу нанести масло.</w:t>
      </w:r>
    </w:p>
    <w:p w14:paraId="D4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Соблюдать нормы расхода материалов и косметической продукции </w:t>
      </w:r>
    </w:p>
    <w:p w14:paraId="D5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Обрабатывать руки антисептическим средством на протяжении процедуры.</w:t>
      </w:r>
    </w:p>
    <w:p w14:paraId="D6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Завершить процедуру вовремя. </w:t>
      </w:r>
    </w:p>
    <w:p w14:paraId="D7020000">
      <w:pPr>
        <w:pStyle w:val="Style_13"/>
        <w:numPr>
          <w:ilvl w:val="0"/>
          <w:numId w:val="7"/>
        </w:num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Убрать и привести в порядок по окончании процедуры рабочее место (включая мытье рук).</w:t>
      </w:r>
    </w:p>
    <w:p w14:paraId="D8020000">
      <w:pPr>
        <w:tabs>
          <w:tab w:leader="none" w:pos="0" w:val="left"/>
        </w:tabs>
        <w:spacing w:after="0" w:line="360" w:lineRule="auto"/>
        <w:ind w:firstLine="0" w:left="709"/>
        <w:contextualSpacing w:val="1"/>
        <w:jc w:val="both"/>
        <w:rPr>
          <w:rFonts w:ascii="Times New Roman" w:hAnsi="Times New Roman"/>
          <w:sz w:val="28"/>
        </w:rPr>
      </w:pPr>
    </w:p>
    <w:p w14:paraId="D9020000">
      <w:pPr>
        <w:tabs>
          <w:tab w:leader="none" w:pos="0" w:val="left"/>
        </w:tabs>
        <w:spacing w:after="0" w:line="360" w:lineRule="auto"/>
        <w:ind w:firstLine="0" w:left="709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3467100" cy="3253466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3467100" cy="3253466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DA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DB020000">
      <w:bookmarkStart w:id="14" w:name="__RefHeading___10"/>
      <w:bookmarkEnd w:id="14"/>
      <w:pPr>
        <w:pStyle w:val="Style_9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СПЕЦИАЛЬНЫЕ ПРАВИЛА КОМПЕТЕНЦИИ</w:t>
      </w:r>
      <w:r>
        <w:rPr>
          <w:rFonts w:ascii="Times New Roman" w:hAnsi="Times New Roman"/>
          <w:i w:val="1"/>
          <w:color w:val="000000"/>
          <w:sz w:val="28"/>
          <w:vertAlign w:val="superscript"/>
        </w:rPr>
        <w:footnoteReference w:id="2"/>
      </w:r>
    </w:p>
    <w:p w14:paraId="DC02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При выполнении конкурсного задания, может быть приглашена Модель. Модель должна быть опрятно одета, без яркого макияжа.</w:t>
      </w:r>
    </w:p>
    <w:p w14:paraId="DD020000">
      <w:pPr>
        <w:spacing w:after="0" w:line="36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Требования к Модели </w:t>
      </w:r>
      <w:r>
        <w:rPr>
          <w:rFonts w:ascii="Times New Roman" w:hAnsi="Times New Roman"/>
          <w:i w:val="1"/>
          <w:sz w:val="28"/>
        </w:rPr>
        <w:t xml:space="preserve">Модуль А «Выполнение комплекса косметических услуг по уходу за кожей </w:t>
      </w:r>
      <w:bookmarkStart w:id="15" w:name="_Hlk206100836"/>
      <w:r>
        <w:rPr>
          <w:rFonts w:ascii="Times New Roman" w:hAnsi="Times New Roman"/>
          <w:i w:val="1"/>
          <w:sz w:val="28"/>
        </w:rPr>
        <w:t>лица</w:t>
      </w:r>
      <w:r>
        <w:rPr>
          <w:rFonts w:ascii="Times New Roman" w:hAnsi="Times New Roman"/>
          <w:i w:val="1"/>
          <w:sz w:val="28"/>
        </w:rPr>
        <w:t>, шеи и зоны декольте</w:t>
      </w:r>
      <w:r>
        <w:rPr>
          <w:rFonts w:ascii="Times New Roman" w:hAnsi="Times New Roman"/>
          <w:i w:val="1"/>
          <w:sz w:val="28"/>
        </w:rPr>
        <w:t xml:space="preserve">. </w:t>
      </w:r>
      <w:bookmarkEnd w:id="15"/>
      <w:r>
        <w:rPr>
          <w:rFonts w:ascii="Times New Roman" w:hAnsi="Times New Roman"/>
          <w:i w:val="1"/>
          <w:sz w:val="28"/>
        </w:rPr>
        <w:t>СПА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уход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косметический массаж</w:t>
      </w:r>
      <w:r>
        <w:rPr>
          <w:rFonts w:ascii="Times New Roman" w:hAnsi="Times New Roman"/>
          <w:i w:val="1"/>
          <w:sz w:val="28"/>
        </w:rPr>
        <w:t xml:space="preserve"> травяными мешочками/камнями/ криосферам</w:t>
      </w:r>
      <w:r>
        <w:rPr>
          <w:rFonts w:ascii="Times New Roman" w:hAnsi="Times New Roman"/>
          <w:i w:val="1"/>
          <w:sz w:val="28"/>
        </w:rPr>
        <w:t>и</w:t>
      </w:r>
      <w:r>
        <w:rPr>
          <w:rFonts w:ascii="Times New Roman" w:hAnsi="Times New Roman"/>
          <w:i w:val="1"/>
          <w:sz w:val="28"/>
        </w:rPr>
        <w:t>)</w:t>
      </w:r>
      <w:r>
        <w:rPr>
          <w:rFonts w:ascii="Times New Roman" w:hAnsi="Times New Roman"/>
          <w:i w:val="1"/>
          <w:sz w:val="28"/>
        </w:rPr>
        <w:t xml:space="preserve"> + комплиментарная </w:t>
      </w:r>
      <w:r>
        <w:rPr>
          <w:rFonts w:ascii="Times New Roman" w:hAnsi="Times New Roman"/>
          <w:i w:val="1"/>
          <w:color w:themeColor="text1" w:val="000000"/>
          <w:sz w:val="28"/>
        </w:rPr>
        <w:t xml:space="preserve">процедура </w:t>
      </w:r>
      <w:r>
        <w:rPr>
          <w:rFonts w:ascii="Times New Roman" w:hAnsi="Times New Roman"/>
          <w:i w:val="1"/>
          <w:color w:themeColor="text1" w:val="000000"/>
          <w:sz w:val="28"/>
        </w:rPr>
        <w:t>(массаж рук)</w:t>
      </w:r>
      <w:r>
        <w:rPr>
          <w:rFonts w:ascii="Times New Roman" w:hAnsi="Times New Roman"/>
          <w:i w:val="1"/>
          <w:color w:themeColor="text1" w:val="000000"/>
          <w:sz w:val="28"/>
        </w:rPr>
        <w:t>»</w:t>
      </w:r>
      <w:r>
        <w:rPr>
          <w:rFonts w:ascii="Times New Roman" w:hAnsi="Times New Roman"/>
          <w:i w:val="1"/>
          <w:sz w:val="28"/>
        </w:rPr>
        <w:t xml:space="preserve"> 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).</w:t>
      </w:r>
    </w:p>
    <w:p w14:paraId="DE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одета в одноразовый комплект белья, с макияжем.</w:t>
      </w:r>
    </w:p>
    <w:p w14:paraId="DF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E0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спокойно и неподвижно лежать 2,5 часа.</w:t>
      </w:r>
    </w:p>
    <w:p w14:paraId="E1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 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E2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зоне лица модель не должна иметь перманентный макияж.</w:t>
      </w:r>
    </w:p>
    <w:p w14:paraId="E3020000">
      <w:pPr>
        <w:numPr>
          <w:ilvl w:val="0"/>
          <w:numId w:val="8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E4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</w:rPr>
        <w:t xml:space="preserve">Требования к </w:t>
      </w:r>
      <w:r>
        <w:rPr>
          <w:rFonts w:ascii="Times New Roman" w:hAnsi="Times New Roman"/>
          <w:i w:val="1"/>
          <w:sz w:val="28"/>
        </w:rPr>
        <w:t>Модели Модуль Б</w:t>
      </w:r>
      <w:r>
        <w:rPr>
          <w:rFonts w:ascii="Times New Roman" w:hAnsi="Times New Roman"/>
          <w:i w:val="1"/>
          <w:sz w:val="28"/>
        </w:rPr>
        <w:t>.</w:t>
      </w:r>
      <w:r>
        <w:rPr>
          <w:rFonts w:ascii="Times New Roman" w:hAnsi="Times New Roman"/>
          <w:i w:val="1"/>
          <w:sz w:val="28"/>
        </w:rPr>
        <w:t xml:space="preserve"> «Выполнение комплекса косметических услуг </w:t>
      </w:r>
      <w:r>
        <w:rPr>
          <w:rFonts w:ascii="Times New Roman" w:hAnsi="Times New Roman"/>
          <w:i w:val="1"/>
          <w:sz w:val="28"/>
        </w:rPr>
        <w:t xml:space="preserve">по </w:t>
      </w:r>
      <w:r>
        <w:rPr>
          <w:rFonts w:ascii="Times New Roman" w:hAnsi="Times New Roman"/>
          <w:i w:val="1"/>
          <w:sz w:val="28"/>
        </w:rPr>
        <w:t>уходу за телом</w:t>
      </w:r>
      <w:r>
        <w:rPr>
          <w:rFonts w:ascii="Times New Roman" w:hAnsi="Times New Roman"/>
          <w:i w:val="1"/>
          <w:sz w:val="28"/>
        </w:rPr>
        <w:t>.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СПА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уход</w:t>
      </w:r>
      <w:r>
        <w:rPr>
          <w:rFonts w:ascii="Times New Roman" w:hAnsi="Times New Roman"/>
          <w:i w:val="1"/>
          <w:sz w:val="28"/>
        </w:rPr>
        <w:t xml:space="preserve"> (</w:t>
      </w:r>
      <w:r>
        <w:rPr>
          <w:rFonts w:ascii="Times New Roman" w:hAnsi="Times New Roman"/>
          <w:i w:val="1"/>
          <w:sz w:val="28"/>
        </w:rPr>
        <w:t xml:space="preserve">косметический массаж </w:t>
      </w:r>
      <w:r>
        <w:rPr>
          <w:rFonts w:ascii="Times New Roman" w:hAnsi="Times New Roman"/>
          <w:i w:val="1"/>
          <w:sz w:val="28"/>
        </w:rPr>
        <w:t>травяны</w:t>
      </w:r>
      <w:r>
        <w:rPr>
          <w:rFonts w:ascii="Times New Roman" w:hAnsi="Times New Roman"/>
          <w:i w:val="1"/>
          <w:sz w:val="28"/>
        </w:rPr>
        <w:t>ми</w:t>
      </w:r>
      <w:r>
        <w:rPr>
          <w:rFonts w:ascii="Times New Roman" w:hAnsi="Times New Roman"/>
          <w:i w:val="1"/>
          <w:sz w:val="28"/>
        </w:rPr>
        <w:t xml:space="preserve"> мешочк</w:t>
      </w:r>
      <w:r>
        <w:rPr>
          <w:rFonts w:ascii="Times New Roman" w:hAnsi="Times New Roman"/>
          <w:i w:val="1"/>
          <w:sz w:val="28"/>
        </w:rPr>
        <w:t>ами/камнями</w:t>
      </w:r>
      <w:r>
        <w:rPr>
          <w:rFonts w:ascii="Times New Roman" w:hAnsi="Times New Roman"/>
          <w:i w:val="1"/>
          <w:sz w:val="28"/>
        </w:rPr>
        <w:t>/криосфер</w:t>
      </w:r>
      <w:r>
        <w:rPr>
          <w:rFonts w:ascii="Times New Roman" w:hAnsi="Times New Roman"/>
          <w:i w:val="1"/>
          <w:sz w:val="28"/>
        </w:rPr>
        <w:t>ами</w:t>
      </w:r>
      <w:r>
        <w:rPr>
          <w:rFonts w:ascii="Times New Roman" w:hAnsi="Times New Roman"/>
          <w:i w:val="1"/>
          <w:sz w:val="28"/>
        </w:rPr>
        <w:t>).</w:t>
      </w:r>
    </w:p>
    <w:p w14:paraId="E5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</w:rPr>
        <w:t>Тематика и название определяется регионом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).</w:t>
      </w:r>
    </w:p>
    <w:p w14:paraId="E602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одета в одноразовый комплект белья.</w:t>
      </w:r>
    </w:p>
    <w:p w14:paraId="E7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E8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спокойно и неподвижно лежать 2,5 часа.</w:t>
      </w:r>
    </w:p>
    <w:p w14:paraId="E9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 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EA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EB020000">
      <w:pPr>
        <w:numPr>
          <w:ilvl w:val="0"/>
          <w:numId w:val="9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зоне спины не должно быть татуировок.</w:t>
      </w:r>
    </w:p>
    <w:p w14:paraId="EC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Требования к Модели Модуль В</w:t>
      </w:r>
      <w:r>
        <w:rPr>
          <w:rFonts w:ascii="Times New Roman" w:hAnsi="Times New Roman"/>
          <w:i w:val="1"/>
          <w:sz w:val="28"/>
        </w:rPr>
        <w:t>.</w:t>
      </w:r>
    </w:p>
    <w:p w14:paraId="ED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«Макияж дневной с акцентом на глаза – классические стрелки»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(вариатив).</w:t>
      </w:r>
    </w:p>
    <w:p w14:paraId="EE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одежды Модели должна соответствовать требованиям: черная футболка х/б, без рисунка, без принта; брюки/джинсы черные/синие без рисунка, без принта, без разрезов; одноразовые тапочки – плотные, одноразовая повязка на голове; аксессуары отсутствуют.</w:t>
      </w:r>
    </w:p>
    <w:p w14:paraId="EF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готова находится в статичной позе сидя (спокойно и неподвижно) до 2 часов.</w:t>
      </w:r>
    </w:p>
    <w:p w14:paraId="F0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 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F1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не должна иметь ламинированных бровей, татуажа бровей.</w:t>
      </w:r>
    </w:p>
    <w:p w14:paraId="F2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зоне лица модель не должна иметь татуировки и перманентный макияж.</w:t>
      </w:r>
    </w:p>
    <w:p w14:paraId="F3020000">
      <w:pPr>
        <w:numPr>
          <w:ilvl w:val="0"/>
          <w:numId w:val="10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F4020000">
      <w:pPr>
        <w:spacing w:after="0" w:line="36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Требования к Модели модуль Г</w:t>
      </w:r>
      <w:r>
        <w:rPr>
          <w:rFonts w:ascii="Times New Roman" w:hAnsi="Times New Roman"/>
          <w:i w:val="1"/>
          <w:sz w:val="28"/>
        </w:rPr>
        <w:t>.</w:t>
      </w:r>
    </w:p>
    <w:p w14:paraId="F5020000">
      <w:pPr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</w:rPr>
        <w:t>«Удаление нежелательных волос сахарной пастой на руках»</w:t>
      </w:r>
      <w:r>
        <w:rPr>
          <w:rFonts w:ascii="Times New Roman" w:hAnsi="Times New Roman"/>
          <w:i w:val="1"/>
          <w:sz w:val="28"/>
        </w:rPr>
        <w:t xml:space="preserve"> 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).</w:t>
      </w:r>
    </w:p>
    <w:p w14:paraId="F6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одета в одноразовый комплект белья.</w:t>
      </w:r>
    </w:p>
    <w:p w14:paraId="F7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F8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спокойно и неподвижно лежать 1,5 часа.</w:t>
      </w:r>
    </w:p>
    <w:p w14:paraId="F9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кожных покровов Модели должны быть чистыми, без кожных заболеваний, без нарушений целостности кожных покровов, больших пигментных пятен, бородавок, воспалительных процессов.</w:t>
      </w:r>
    </w:p>
    <w:p w14:paraId="FA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Волос в зоне обработки не должно быть. Не допускается наличие вросших волос.</w:t>
      </w:r>
    </w:p>
    <w:p w14:paraId="FB020000">
      <w:pPr>
        <w:numPr>
          <w:ilvl w:val="0"/>
          <w:numId w:val="11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момент процедуры модель должна снять пирсинг и все украшения.</w:t>
      </w:r>
    </w:p>
    <w:p w14:paraId="FC020000">
      <w:pPr>
        <w:pStyle w:val="Style_13"/>
        <w:tabs>
          <w:tab w:leader="none" w:pos="331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Требования к Модели Модуль Д «СПА маникюр (</w:t>
      </w:r>
      <w:r>
        <w:rPr>
          <w:rFonts w:ascii="Times New Roman" w:hAnsi="Times New Roman"/>
          <w:i w:val="1"/>
          <w:sz w:val="28"/>
        </w:rPr>
        <w:t>инвариатив</w:t>
      </w:r>
      <w:r>
        <w:rPr>
          <w:rFonts w:ascii="Times New Roman" w:hAnsi="Times New Roman"/>
          <w:i w:val="1"/>
          <w:sz w:val="28"/>
        </w:rPr>
        <w:t>)»</w:t>
      </w:r>
    </w:p>
    <w:p w14:paraId="FD02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выполнении конкурсного задания Модель должна быть опрятно одета, без яркого макияжа.</w:t>
      </w:r>
    </w:p>
    <w:p w14:paraId="FE02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руках Модели (до локтевого сгиба) не должно быть каких- либо украшений, пирсинга</w:t>
      </w:r>
    </w:p>
    <w:p w14:paraId="FF02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Кожа рук и ногти Модели должны быть без видимых и явно выраженных повреждений</w:t>
      </w:r>
    </w:p>
    <w:p w14:paraId="0003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Модель должна быть спокойной и адекватной во время конкурса, во время оценки.</w:t>
      </w:r>
    </w:p>
    <w:p w14:paraId="0103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Ногти Модели не должны быть покрыты какими-либо искусственными покрытиями, укрепленными, покрытыми лаком, гель-лаком.</w:t>
      </w:r>
    </w:p>
    <w:p w14:paraId="0203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Длина ногтей Модели не должна быть менее 3мм.</w:t>
      </w:r>
    </w:p>
    <w:p w14:paraId="0303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Кутикула на руках Модели должна быть явно выраженной, но без повреждений, крупных и рваных заусенцев</w:t>
      </w:r>
    </w:p>
    <w:p w14:paraId="04030000">
      <w:pPr>
        <w:numPr>
          <w:ilvl w:val="0"/>
          <w:numId w:val="12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Кожу рук модели и ногти необходимо готовить за три недели до конкурса</w:t>
      </w:r>
    </w:p>
    <w:p w14:paraId="05030000">
      <w:pPr>
        <w:spacing w:after="0" w:line="360" w:lineRule="auto"/>
        <w:ind w:firstLine="0" w:left="709"/>
        <w:jc w:val="both"/>
        <w:rPr>
          <w:rFonts w:ascii="Times New Roman" w:hAnsi="Times New Roman"/>
          <w:sz w:val="28"/>
        </w:rPr>
      </w:pPr>
    </w:p>
    <w:p w14:paraId="06030000">
      <w:pPr>
        <w:spacing w:after="0" w:line="360" w:lineRule="auto"/>
        <w:ind w:hanging="450" w:left="45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Все конкурсанты перед соревнованиями проходят предварительные / </w:t>
      </w:r>
    </w:p>
    <w:p w14:paraId="07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периодические медицинские осмотры с занесением результатов в личную медицинскую книжку/медицинскую справку в соответствии с текущим законодательством. Личная медицинская книжка должна быть обязательно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представлена конкурсантом перед началом соревнований.</w:t>
      </w:r>
    </w:p>
    <w:p w14:paraId="08030000">
      <w:pPr>
        <w:spacing w:after="0" w:line="360" w:lineRule="auto"/>
        <w:ind w:hanging="450" w:left="45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Предусмотрены штрафные санкции (- 2 балла):</w:t>
      </w:r>
    </w:p>
    <w:p w14:paraId="09030000">
      <w:pPr>
        <w:spacing w:after="0" w:line="360" w:lineRule="auto"/>
        <w:ind w:firstLine="0" w:left="45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За несоответствие внешнего вида эксперта (нарушение ТБ и ОТ)</w:t>
      </w:r>
    </w:p>
    <w:p w14:paraId="0A030000">
      <w:pPr>
        <w:spacing w:after="0" w:line="360" w:lineRule="auto"/>
        <w:ind w:firstLine="0" w:left="45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За устные комментарии и оценку действий конкурсанта, адресованные </w:t>
      </w:r>
    </w:p>
    <w:p w14:paraId="0B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конкурсанту, экспертом в ходе соревнований</w:t>
      </w:r>
    </w:p>
    <w:p w14:paraId="0C030000">
      <w:pPr>
        <w:spacing w:after="0" w:line="360" w:lineRule="auto"/>
        <w:ind w:firstLine="0" w:left="45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За общение на площадке между экспертами в ходе соревнований</w:t>
      </w:r>
    </w:p>
    <w:p w14:paraId="0D030000">
      <w:pPr>
        <w:spacing w:after="0" w:line="360" w:lineRule="auto"/>
        <w:ind w:firstLine="0" w:left="45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Присутствие на конкурсной площадке эксперта с телефоном</w:t>
      </w:r>
    </w:p>
    <w:p w14:paraId="0E03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(исключение – ответственный эксперт за видео- и фотофиксацию) </w:t>
      </w:r>
    </w:p>
    <w:p w14:paraId="0F030000">
      <w:pPr>
        <w:spacing w:after="0" w:line="360" w:lineRule="auto"/>
        <w:ind w:firstLine="0" w:left="45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Штрафные санкции применяются Главным экспертом или</w:t>
      </w:r>
    </w:p>
    <w:p w14:paraId="1003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уполномоченными им экспертами чемпионата.</w:t>
      </w:r>
    </w:p>
    <w:p w14:paraId="11030000">
      <w:bookmarkStart w:id="16" w:name="__RefHeading___11"/>
      <w:bookmarkEnd w:id="16"/>
      <w:pPr>
        <w:pStyle w:val="Style_8"/>
        <w:tabs>
          <w:tab w:leader="none" w:pos="0" w:val="left"/>
        </w:tabs>
        <w:spacing w:after="0" w:before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2.1. </w:t>
      </w:r>
      <w:r>
        <w:rPr>
          <w:rFonts w:ascii="Times New Roman" w:hAnsi="Times New Roman"/>
        </w:rPr>
        <w:t>Личный инструмент конкурсанта</w:t>
      </w:r>
    </w:p>
    <w:p w14:paraId="12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Спецодежда (медицинская форма), спецобувь. Профессиональная форма (куртка/халат, брюки, обувь с фиксированной пяткой, кожаная с перфорацией)</w:t>
      </w:r>
    </w:p>
    <w:p w14:paraId="13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Палитра для декоративной косметики</w:t>
      </w:r>
    </w:p>
    <w:p w14:paraId="14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Кисти для макияжа</w:t>
      </w:r>
    </w:p>
    <w:p w14:paraId="15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Щеточки для ресниц и бровей </w:t>
      </w:r>
    </w:p>
    <w:p w14:paraId="16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Спонж для макияжа</w:t>
      </w:r>
    </w:p>
    <w:p w14:paraId="17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Пуховка </w:t>
      </w:r>
    </w:p>
    <w:p w14:paraId="18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Точилка (метал- крафт пакет/пластиковая в упаковке)</w:t>
      </w:r>
    </w:p>
    <w:p w14:paraId="19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Карандаш для губ натурального, бежево-коричневого/бежево-розового оттенка</w:t>
      </w:r>
    </w:p>
    <w:p w14:paraId="1A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Помада-палитра тёплая гамма</w:t>
      </w:r>
    </w:p>
    <w:p w14:paraId="1B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Помада-палитра холодная гамма</w:t>
      </w:r>
    </w:p>
    <w:p w14:paraId="1C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Блеск для губ прозрачный</w:t>
      </w:r>
    </w:p>
    <w:p w14:paraId="1D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Тени для бровей палитра (2-3 цвета, матовые)/карандаш для бровей</w:t>
      </w:r>
    </w:p>
    <w:p w14:paraId="1E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Гель для бровей, прозрачный </w:t>
      </w:r>
    </w:p>
    <w:p w14:paraId="1F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Карандаш для глаз (2-3 цвета)</w:t>
      </w:r>
    </w:p>
    <w:p w14:paraId="20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Подводка для глаз (2-3 цвета)</w:t>
      </w:r>
    </w:p>
    <w:p w14:paraId="21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Тушь для ресниц (2-3 цвета)</w:t>
      </w:r>
    </w:p>
    <w:p w14:paraId="22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Палитра теней </w:t>
      </w:r>
      <w:r>
        <w:rPr>
          <w:rFonts w:ascii="Times New Roman" w:hAnsi="Times New Roman"/>
          <w:color w:val="000000"/>
          <w:sz w:val="28"/>
        </w:rPr>
        <w:t>нюдовых</w:t>
      </w:r>
      <w:r>
        <w:rPr>
          <w:rFonts w:ascii="Times New Roman" w:hAnsi="Times New Roman"/>
          <w:color w:val="000000"/>
          <w:sz w:val="28"/>
        </w:rPr>
        <w:t xml:space="preserve"> оттенков (матовые, сатиновые)</w:t>
      </w:r>
    </w:p>
    <w:p w14:paraId="23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База под макияж, увлажняющая/подсвечивающая</w:t>
      </w:r>
    </w:p>
    <w:p w14:paraId="24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Жидкий тон естественный</w:t>
      </w:r>
    </w:p>
    <w:p w14:paraId="25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Пудра рассыпчатая прозрачная</w:t>
      </w:r>
    </w:p>
    <w:p w14:paraId="26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Компактные румяна (теплый розовый, холодный розовый оттенок) </w:t>
      </w:r>
    </w:p>
    <w:p w14:paraId="27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Хайлайтер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8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Консилер</w:t>
      </w:r>
    </w:p>
    <w:p w14:paraId="29030000">
      <w:pPr>
        <w:spacing w:after="0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Пинцет (В крафт пакете)</w:t>
      </w:r>
    </w:p>
    <w:p w14:paraId="2A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Сухоцветы </w:t>
      </w:r>
    </w:p>
    <w:p w14:paraId="2B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>Светодиодные свечи</w:t>
      </w:r>
    </w:p>
    <w:p w14:paraId="2C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Полотенца </w:t>
      </w:r>
    </w:p>
    <w:p w14:paraId="2D03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sz w:val="28"/>
        </w:rPr>
        <w:t>Поднос</w:t>
      </w:r>
    </w:p>
    <w:p w14:paraId="2E030000">
      <w:bookmarkStart w:id="17" w:name="__RefHeading___12"/>
      <w:bookmarkEnd w:id="17"/>
      <w:pPr>
        <w:pStyle w:val="Style_8"/>
        <w:spacing w:after="0" w:before="0"/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2.2. Материалы, оборудование и инструменты,</w:t>
      </w:r>
    </w:p>
    <w:p w14:paraId="2F030000">
      <w:bookmarkStart w:id="18" w:name="__RefHeading___13"/>
      <w:bookmarkEnd w:id="18"/>
      <w:pPr>
        <w:pStyle w:val="Style_8"/>
        <w:spacing w:after="0" w:before="0"/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запрещенные на площадке</w:t>
      </w:r>
    </w:p>
    <w:p w14:paraId="30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станки (бритвы) с открытыми лезвиями;</w:t>
      </w:r>
    </w:p>
    <w:p w14:paraId="31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иглы Видаля, </w:t>
      </w:r>
      <w:r>
        <w:rPr>
          <w:rFonts w:ascii="Times New Roman" w:hAnsi="Times New Roman"/>
          <w:sz w:val="28"/>
        </w:rPr>
        <w:t>угревыдавливатели</w:t>
      </w:r>
      <w:r>
        <w:rPr>
          <w:rFonts w:ascii="Times New Roman" w:hAnsi="Times New Roman"/>
          <w:sz w:val="28"/>
        </w:rPr>
        <w:t xml:space="preserve">, ложки </w:t>
      </w:r>
      <w:r>
        <w:rPr>
          <w:rFonts w:ascii="Times New Roman" w:hAnsi="Times New Roman"/>
          <w:sz w:val="28"/>
        </w:rPr>
        <w:t>Уна</w:t>
      </w:r>
      <w:r>
        <w:rPr>
          <w:rFonts w:ascii="Times New Roman" w:hAnsi="Times New Roman"/>
          <w:sz w:val="28"/>
        </w:rPr>
        <w:t>;</w:t>
      </w:r>
    </w:p>
    <w:p w14:paraId="32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нестерильные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металлические</w:t>
      </w:r>
      <w:r>
        <w:rPr>
          <w:rFonts w:ascii="Times New Roman" w:hAnsi="Times New Roman"/>
          <w:sz w:val="28"/>
        </w:rPr>
        <w:t xml:space="preserve"> инструменты;</w:t>
      </w:r>
    </w:p>
    <w:p w14:paraId="33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ржавые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металлические</w:t>
      </w:r>
      <w:r>
        <w:rPr>
          <w:rFonts w:ascii="Times New Roman" w:hAnsi="Times New Roman"/>
          <w:sz w:val="28"/>
        </w:rPr>
        <w:t xml:space="preserve"> инструменты;</w:t>
      </w:r>
    </w:p>
    <w:p w14:paraId="34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органайзеры и пояса для </w:t>
      </w:r>
      <w:r>
        <w:rPr>
          <w:rFonts w:ascii="Times New Roman" w:hAnsi="Times New Roman"/>
          <w:sz w:val="28"/>
        </w:rPr>
        <w:t>визажных</w:t>
      </w:r>
      <w:r>
        <w:rPr>
          <w:rFonts w:ascii="Times New Roman" w:hAnsi="Times New Roman"/>
          <w:sz w:val="28"/>
        </w:rPr>
        <w:t xml:space="preserve"> и маникюрных инструментов;</w:t>
      </w:r>
    </w:p>
    <w:p w14:paraId="35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посуда</w:t>
      </w:r>
      <w:r>
        <w:rPr>
          <w:rFonts w:ascii="Times New Roman" w:hAnsi="Times New Roman"/>
          <w:sz w:val="28"/>
        </w:rPr>
        <w:t>;</w:t>
      </w:r>
    </w:p>
    <w:p w14:paraId="36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косметические средства без маркировки на русском языке;</w:t>
      </w:r>
    </w:p>
    <w:p w14:paraId="37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косметические средства без деклараций соответствия;</w:t>
      </w:r>
    </w:p>
    <w:p w14:paraId="38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косметические средства с истекшим сроком годности;</w:t>
      </w:r>
    </w:p>
    <w:p w14:paraId="39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ароматические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стики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свечи</w:t>
      </w:r>
      <w:r>
        <w:rPr>
          <w:rFonts w:ascii="Times New Roman" w:hAnsi="Times New Roman"/>
          <w:sz w:val="28"/>
        </w:rPr>
        <w:t>;</w:t>
      </w:r>
    </w:p>
    <w:p w14:paraId="3A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массажные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свечи</w:t>
      </w:r>
      <w:r>
        <w:rPr>
          <w:rFonts w:ascii="Times New Roman" w:hAnsi="Times New Roman"/>
          <w:sz w:val="28"/>
        </w:rPr>
        <w:t>;</w:t>
      </w:r>
    </w:p>
    <w:p w14:paraId="3B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татуировки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C030000">
      <w:pPr>
        <w:numPr>
          <w:ilvl w:val="0"/>
          <w:numId w:val="13"/>
        </w:numPr>
        <w:tabs>
          <w:tab w:leader="none" w:pos="0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эфирные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масла</w:t>
      </w:r>
      <w:r>
        <w:rPr>
          <w:rFonts w:ascii="Times New Roman" w:hAnsi="Times New Roman"/>
          <w:sz w:val="28"/>
        </w:rPr>
        <w:t>.</w:t>
      </w:r>
    </w:p>
    <w:p w14:paraId="3D030000">
      <w:pPr>
        <w:tabs>
          <w:tab w:leader="none" w:pos="1134" w:val="left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любых непрофессиональных инструментов должно быть согласовано с экспертами, ответственными за проверку личных инструментов и с Главным экспертом.</w:t>
      </w:r>
    </w:p>
    <w:p w14:paraId="3E030000">
      <w:pPr>
        <w:pStyle w:val="Style_9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3F030000">
      <w:bookmarkStart w:id="19" w:name="__RefHeading___14"/>
      <w:bookmarkEnd w:id="19"/>
      <w:pPr>
        <w:pStyle w:val="Style_9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Приложения</w:t>
      </w:r>
    </w:p>
    <w:p w14:paraId="40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1. Инструкция по заполнению матрицы конкурсного задания</w:t>
      </w:r>
      <w:r>
        <w:rPr>
          <w:rFonts w:ascii="Times New Roman" w:hAnsi="Times New Roman"/>
          <w:sz w:val="28"/>
        </w:rPr>
        <w:t>.</w:t>
      </w:r>
    </w:p>
    <w:p w14:paraId="41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2. Матрица конкурсного задания</w:t>
      </w:r>
      <w:r>
        <w:rPr>
          <w:rFonts w:ascii="Times New Roman" w:hAnsi="Times New Roman"/>
          <w:sz w:val="28"/>
        </w:rPr>
        <w:t>.</w:t>
      </w:r>
    </w:p>
    <w:p w14:paraId="42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3. Инструкция по охране труда</w:t>
      </w:r>
      <w:r>
        <w:rPr>
          <w:rFonts w:ascii="Times New Roman" w:hAnsi="Times New Roman"/>
          <w:sz w:val="28"/>
        </w:rPr>
        <w:t>.</w:t>
      </w:r>
    </w:p>
    <w:p w14:paraId="43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4. Чек-лист компетенции</w:t>
      </w:r>
      <w:r>
        <w:rPr>
          <w:rFonts w:ascii="Times New Roman" w:hAnsi="Times New Roman"/>
          <w:sz w:val="28"/>
        </w:rPr>
        <w:t>.</w:t>
      </w:r>
    </w:p>
    <w:p w14:paraId="4403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5. Карта клиента (лицо)</w:t>
      </w:r>
      <w:r>
        <w:rPr>
          <w:rFonts w:ascii="Times New Roman" w:hAnsi="Times New Roman"/>
          <w:sz w:val="28"/>
        </w:rPr>
        <w:t>.</w:t>
      </w:r>
    </w:p>
    <w:p w14:paraId="4503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 Диагностическая карта (руки).</w:t>
      </w:r>
    </w:p>
    <w:p w14:paraId="46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7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8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9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A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B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C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D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E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F03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50030000">
      <w:pPr>
        <w:spacing w:after="0" w:line="360" w:lineRule="auto"/>
        <w:ind/>
        <w:rPr>
          <w:rFonts w:ascii="Times New Roman" w:hAnsi="Times New Roman"/>
          <w:b w:val="1"/>
          <w:sz w:val="28"/>
        </w:rPr>
      </w:pPr>
    </w:p>
    <w:sectPr>
      <w:footerReference r:id="rId1" w:type="default"/>
      <w:pgSz w:h="16838" w:orient="portrait" w:w="11906"/>
      <w:pgMar w:bottom="1134" w:footer="567" w:gutter="0" w:header="0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  <w:rPr>
        <w:rFonts w:ascii="Times New Roman" w:hAnsi="Times New Roman"/>
        <w:sz w:val="24"/>
      </w:rPr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51030000">
      <w:pPr>
        <w:spacing w:after="0" w:line="240" w:lineRule="auto"/>
        <w:ind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52030000">
      <w:pPr>
        <w:spacing w:after="0" w:line="240" w:lineRule="auto"/>
        <w:ind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1"/>
      <w:numFmt w:val="decimal"/>
      <w:lvlText w:val="%1."/>
      <w:lvlJc w:val="left"/>
      <w:pPr>
        <w:ind w:hanging="450" w:left="450"/>
      </w:pPr>
    </w:lvl>
    <w:lvl w:ilvl="1">
      <w:start w:val="1"/>
      <w:numFmt w:val="decimal"/>
      <w:lvlText w:val="%1.%2."/>
      <w:lvlJc w:val="left"/>
      <w:pPr>
        <w:ind w:hanging="720" w:left="72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1080" w:left="108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440" w:left="1440"/>
      </w:pPr>
    </w:lvl>
    <w:lvl w:ilvl="6">
      <w:start w:val="1"/>
      <w:numFmt w:val="decimal"/>
      <w:lvlText w:val="%1.%2.%3.%4.%5.%6.%7."/>
      <w:lvlJc w:val="left"/>
      <w:pPr>
        <w:ind w:hanging="1800" w:left="1800"/>
      </w:pPr>
    </w:lvl>
    <w:lvl w:ilvl="7">
      <w:start w:val="1"/>
      <w:numFmt w:val="decimal"/>
      <w:lvlText w:val="%1.%2.%3.%4.%5.%6.%7.%8."/>
      <w:lvlJc w:val="left"/>
      <w:pPr>
        <w:ind w:hanging="1800" w:left="1800"/>
      </w:pPr>
    </w:lvl>
    <w:lvl w:ilvl="8">
      <w:start w:val="1"/>
      <w:numFmt w:val="decimal"/>
      <w:lvlText w:val="%1.%2.%3.%4.%5.%6.%7.%8.%9."/>
      <w:lvlJc w:val="left"/>
      <w:pPr>
        <w:ind w:hanging="2160" w:left="2160"/>
      </w:pPr>
    </w:lvl>
  </w:abstractNum>
  <w:abstractNum w:abstractNumId="2">
    <w:lvl w:ilvl="0">
      <w:start w:val="1"/>
      <w:numFmt w:val="decimal"/>
      <w:lvlText w:val="%1."/>
      <w:lvlJc w:val="left"/>
      <w:pPr>
        <w:ind w:hanging="700" w:left="1268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700" w:left="106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  <w:rPr>
        <w:color w:themeColor="text1" w:val="00000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928"/>
      </w:pPr>
      <w:rPr>
        <w:rFonts w:ascii="Times New Roman" w:hAnsi="Times New Roman"/>
        <w:b w:val="0"/>
        <w:color w:val="000000"/>
        <w:sz w:val="28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ind w:hanging="700" w:left="106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8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9">
    <w:lvl w:ilvl="0">
      <w:start w:val="1"/>
      <w:numFmt w:val="bullet"/>
      <w:lvlText w:val="−"/>
      <w:lvlJc w:val="left"/>
      <w:pPr>
        <w:ind w:firstLine="0" w:left="0"/>
      </w:pPr>
      <w:rPr>
        <w:rFonts w:ascii="Noto Sans Symbols" w:hAnsi="Noto Sans Symbols"/>
      </w:rPr>
    </w:lvl>
    <w:lvl w:ilvl="1">
      <w:start w:val="1"/>
      <w:numFmt w:val="bullet"/>
      <w:lvlText w:val="•"/>
      <w:lvlJc w:val="left"/>
      <w:pPr>
        <w:ind w:firstLine="0" w:left="0"/>
      </w:pPr>
    </w:lvl>
    <w:lvl w:ilvl="2">
      <w:start w:val="1"/>
      <w:numFmt w:val="bullet"/>
      <w:lvlText w:val="■"/>
      <w:lvlJc w:val="left"/>
      <w:pPr>
        <w:ind w:firstLine="0" w:left="0"/>
      </w:pPr>
    </w:lvl>
    <w:lvl w:ilvl="3">
      <w:start w:val="1"/>
      <w:numFmt w:val="bullet"/>
      <w:lvlText w:val="•"/>
      <w:lvlJc w:val="left"/>
      <w:pPr>
        <w:ind w:firstLine="0" w:left="0"/>
      </w:pPr>
    </w:lvl>
    <w:lvl w:ilvl="4">
      <w:start w:val="1"/>
      <w:numFmt w:val="bullet"/>
      <w:lvlText w:val="•"/>
      <w:lvlJc w:val="left"/>
      <w:pPr>
        <w:ind w:firstLine="0" w:left="0"/>
      </w:pPr>
    </w:lvl>
    <w:lvl w:ilvl="5">
      <w:start w:val="1"/>
      <w:numFmt w:val="bullet"/>
      <w:lvlText w:val="■"/>
      <w:lvlJc w:val="left"/>
      <w:pPr>
        <w:ind w:firstLine="0" w:left="0"/>
      </w:pPr>
    </w:lvl>
    <w:lvl w:ilvl="6">
      <w:start w:val="1"/>
      <w:numFmt w:val="bullet"/>
      <w:lvlText w:val="•"/>
      <w:lvlJc w:val="left"/>
      <w:pPr>
        <w:ind w:firstLine="0" w:left="0"/>
      </w:pPr>
    </w:lvl>
    <w:lvl w:ilvl="7">
      <w:start w:val="1"/>
      <w:numFmt w:val="bullet"/>
      <w:lvlText w:val="•"/>
      <w:lvlJc w:val="left"/>
      <w:pPr>
        <w:ind w:firstLine="0" w:left="0"/>
      </w:pPr>
    </w:lvl>
    <w:lvl w:ilvl="8">
      <w:start w:val="1"/>
      <w:numFmt w:val="bullet"/>
      <w:lvlText w:val="■"/>
      <w:lvlJc w:val="left"/>
      <w:pPr>
        <w:ind w:firstLine="0" w:left="0"/>
      </w:pPr>
    </w:lvl>
  </w:abstractNum>
  <w:abstractNum w:abstractNumId="10">
    <w:lvl w:ilvl="0">
      <w:start w:val="1"/>
      <w:numFmt w:val="bullet"/>
      <w:lvlText w:val="−"/>
      <w:lvlJc w:val="left"/>
      <w:pPr>
        <w:ind w:firstLine="0" w:left="0"/>
      </w:pPr>
      <w:rPr>
        <w:rFonts w:ascii="Noto Sans Symbols" w:hAnsi="Noto Sans Symbols"/>
      </w:rPr>
    </w:lvl>
    <w:lvl w:ilvl="1">
      <w:start w:val="1"/>
      <w:numFmt w:val="bullet"/>
      <w:lvlText w:val="•"/>
      <w:lvlJc w:val="left"/>
      <w:pPr>
        <w:ind w:firstLine="0" w:left="0"/>
      </w:pPr>
    </w:lvl>
    <w:lvl w:ilvl="2">
      <w:start w:val="1"/>
      <w:numFmt w:val="bullet"/>
      <w:lvlText w:val="■"/>
      <w:lvlJc w:val="left"/>
      <w:pPr>
        <w:ind w:firstLine="0" w:left="0"/>
      </w:pPr>
    </w:lvl>
    <w:lvl w:ilvl="3">
      <w:start w:val="1"/>
      <w:numFmt w:val="bullet"/>
      <w:lvlText w:val="•"/>
      <w:lvlJc w:val="left"/>
      <w:pPr>
        <w:ind w:firstLine="0" w:left="0"/>
      </w:pPr>
    </w:lvl>
    <w:lvl w:ilvl="4">
      <w:start w:val="1"/>
      <w:numFmt w:val="bullet"/>
      <w:lvlText w:val="•"/>
      <w:lvlJc w:val="left"/>
      <w:pPr>
        <w:ind w:firstLine="0" w:left="0"/>
      </w:pPr>
    </w:lvl>
    <w:lvl w:ilvl="5">
      <w:start w:val="1"/>
      <w:numFmt w:val="bullet"/>
      <w:lvlText w:val="■"/>
      <w:lvlJc w:val="left"/>
      <w:pPr>
        <w:ind w:firstLine="0" w:left="0"/>
      </w:pPr>
    </w:lvl>
    <w:lvl w:ilvl="6">
      <w:start w:val="1"/>
      <w:numFmt w:val="bullet"/>
      <w:lvlText w:val="•"/>
      <w:lvlJc w:val="left"/>
      <w:pPr>
        <w:ind w:firstLine="0" w:left="0"/>
      </w:pPr>
    </w:lvl>
    <w:lvl w:ilvl="7">
      <w:start w:val="1"/>
      <w:numFmt w:val="bullet"/>
      <w:lvlText w:val="•"/>
      <w:lvlJc w:val="left"/>
      <w:pPr>
        <w:ind w:firstLine="0" w:left="0"/>
      </w:pPr>
    </w:lvl>
    <w:lvl w:ilvl="8">
      <w:start w:val="1"/>
      <w:numFmt w:val="bullet"/>
      <w:lvlText w:val="■"/>
      <w:lvlJc w:val="left"/>
      <w:pPr>
        <w:ind w:firstLine="0" w:left="0"/>
      </w:pPr>
    </w:lvl>
  </w:abstractNum>
  <w:abstractNum w:abstractNumId="11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12"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•"/>
      <w:lvlJc w:val="left"/>
    </w:lvl>
    <w:lvl w:ilvl="2">
      <w:start w:val="1"/>
      <w:numFmt w:val="bullet"/>
      <w:lvlText w:val="■"/>
      <w:lvlJc w:val="left"/>
    </w:lvl>
    <w:lvl w:ilvl="3">
      <w:start w:val="1"/>
      <w:numFmt w:val="bullet"/>
      <w:lvlText w:val="•"/>
      <w:lvlJc w:val="left"/>
    </w:lvl>
    <w:lvl w:ilvl="4">
      <w:start w:val="1"/>
      <w:numFmt w:val="bullet"/>
      <w:lvlText w:val="•"/>
      <w:lvlJc w:val="left"/>
    </w:lvl>
    <w:lvl w:ilvl="5">
      <w:start w:val="1"/>
      <w:numFmt w:val="bullet"/>
      <w:lvlText w:val="■"/>
      <w:lvlJc w:val="left"/>
    </w:lvl>
    <w:lvl w:ilvl="6">
      <w:start w:val="1"/>
      <w:numFmt w:val="bullet"/>
      <w:lvlText w:val="•"/>
      <w:lvlJc w:val="left"/>
    </w:lvl>
    <w:lvl w:ilvl="7">
      <w:start w:val="1"/>
      <w:numFmt w:val="bullet"/>
      <w:lvlText w:val="•"/>
      <w:lvlJc w:val="left"/>
    </w:lvl>
    <w:lvl w:ilvl="8">
      <w:start w:val="1"/>
      <w:numFmt w:val="bullet"/>
      <w:lvlText w:val="■"/>
      <w:lvlJc w:val="left"/>
    </w:lvl>
  </w:abstractNum>
  <w:abstractNum w:abstractNumId="13">
    <w:lvl w:ilvl="0">
      <w:start w:val="1"/>
      <w:numFmt w:val="bullet"/>
      <w:pStyle w:val="Style_2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pStyle w:val="Style_31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5">
    <w:lvl w:ilvl="0">
      <w:start w:val="1"/>
      <w:numFmt w:val="bullet"/>
      <w:pStyle w:val="Style_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pStyle w:val="Style_68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</w:style>
  <w:style w:default="1" w:styleId="Style_14_ch" w:type="character">
    <w:name w:val="Normal"/>
    <w:link w:val="Style_14"/>
  </w:style>
  <w:style w:styleId="Style_7" w:type="paragraph">
    <w:name w:val="toc 2"/>
    <w:basedOn w:val="Style_14"/>
    <w:next w:val="Style_14"/>
    <w:link w:val="Style_7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7_ch" w:type="character">
    <w:name w:val="toc 2"/>
    <w:basedOn w:val="Style_14_ch"/>
    <w:link w:val="Style_7"/>
    <w:rPr>
      <w:rFonts w:ascii="Times New Roman" w:hAnsi="Times New Roman"/>
    </w:rPr>
  </w:style>
  <w:style w:styleId="Style_15" w:type="paragraph">
    <w:name w:val="toc 4"/>
    <w:basedOn w:val="Style_14"/>
    <w:next w:val="Style_14"/>
    <w:link w:val="Style_15_ch"/>
    <w:uiPriority w:val="39"/>
    <w:pPr>
      <w:spacing w:after="57"/>
      <w:ind w:firstLine="0" w:left="850"/>
    </w:pPr>
  </w:style>
  <w:style w:styleId="Style_15_ch" w:type="character">
    <w:name w:val="toc 4"/>
    <w:basedOn w:val="Style_14_ch"/>
    <w:link w:val="Style_15"/>
  </w:style>
  <w:style w:styleId="Style_16" w:type="paragraph">
    <w:name w:val="heading 7"/>
    <w:basedOn w:val="Style_14"/>
    <w:next w:val="Style_14"/>
    <w:link w:val="Style_16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6_ch" w:type="character">
    <w:name w:val="heading 7"/>
    <w:basedOn w:val="Style_14_ch"/>
    <w:link w:val="Style_16"/>
    <w:rPr>
      <w:rFonts w:ascii="Arial" w:hAnsi="Arial"/>
      <w:spacing w:val="-3"/>
      <w:sz w:val="28"/>
    </w:rPr>
  </w:style>
  <w:style w:styleId="Style_17" w:type="paragraph">
    <w:name w:val="annotation subject"/>
    <w:basedOn w:val="Style_11"/>
    <w:next w:val="Style_11"/>
    <w:link w:val="Style_17_ch"/>
    <w:rPr>
      <w:b w:val="1"/>
    </w:rPr>
  </w:style>
  <w:style w:styleId="Style_17_ch" w:type="character">
    <w:name w:val="annotation subject"/>
    <w:basedOn w:val="Style_11_ch"/>
    <w:link w:val="Style_17"/>
    <w:rPr>
      <w:b w:val="1"/>
    </w:rPr>
  </w:style>
  <w:style w:styleId="Style_18" w:type="paragraph">
    <w:name w:val="toc 6"/>
    <w:basedOn w:val="Style_14"/>
    <w:next w:val="Style_14"/>
    <w:link w:val="Style_18_ch"/>
    <w:uiPriority w:val="39"/>
    <w:pPr>
      <w:spacing w:after="57"/>
      <w:ind w:firstLine="0" w:left="1417"/>
    </w:pPr>
  </w:style>
  <w:style w:styleId="Style_18_ch" w:type="character">
    <w:name w:val="toc 6"/>
    <w:basedOn w:val="Style_14_ch"/>
    <w:link w:val="Style_18"/>
  </w:style>
  <w:style w:styleId="Style_19" w:type="paragraph">
    <w:name w:val="toc 7"/>
    <w:basedOn w:val="Style_14"/>
    <w:next w:val="Style_14"/>
    <w:link w:val="Style_19_ch"/>
    <w:uiPriority w:val="39"/>
    <w:pPr>
      <w:spacing w:after="57"/>
      <w:ind w:firstLine="0" w:left="1701"/>
    </w:pPr>
  </w:style>
  <w:style w:styleId="Style_19_ch" w:type="character">
    <w:name w:val="toc 7"/>
    <w:basedOn w:val="Style_14_ch"/>
    <w:link w:val="Style_19"/>
  </w:style>
  <w:style w:styleId="Style_1" w:type="paragraph">
    <w:name w:val="footer"/>
    <w:basedOn w:val="Style_1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14_ch"/>
    <w:link w:val="Style_1"/>
  </w:style>
  <w:style w:styleId="Style_20" w:type="paragraph">
    <w:name w:val="Heading 1 Char"/>
    <w:basedOn w:val="Style_21"/>
    <w:link w:val="Style_20_ch"/>
    <w:rPr>
      <w:rFonts w:ascii="Arial" w:hAnsi="Arial"/>
      <w:sz w:val="40"/>
    </w:rPr>
  </w:style>
  <w:style w:styleId="Style_20_ch" w:type="character">
    <w:name w:val="Heading 1 Char"/>
    <w:basedOn w:val="Style_21_ch"/>
    <w:link w:val="Style_20"/>
    <w:rPr>
      <w:rFonts w:ascii="Arial" w:hAnsi="Arial"/>
      <w:sz w:val="40"/>
    </w:rPr>
  </w:style>
  <w:style w:styleId="Style_22" w:type="paragraph">
    <w:name w:val="!Текст"/>
    <w:basedOn w:val="Style_14"/>
    <w:link w:val="Style_22_ch"/>
    <w:pPr>
      <w:spacing w:after="0" w:line="360" w:lineRule="auto"/>
      <w:ind/>
      <w:jc w:val="both"/>
    </w:pPr>
    <w:rPr>
      <w:rFonts w:ascii="Times New Roman" w:hAnsi="Times New Roman"/>
    </w:rPr>
  </w:style>
  <w:style w:styleId="Style_22_ch" w:type="character">
    <w:name w:val="!Текст"/>
    <w:basedOn w:val="Style_14_ch"/>
    <w:link w:val="Style_22"/>
    <w:rPr>
      <w:rFonts w:ascii="Times New Roman" w:hAnsi="Times New Roman"/>
    </w:rPr>
  </w:style>
  <w:style w:styleId="Style_23" w:type="paragraph">
    <w:name w:val="Doc subtitle2"/>
    <w:basedOn w:val="Style_14"/>
    <w:link w:val="Style_23_ch"/>
    <w:pPr>
      <w:spacing w:after="0" w:line="360" w:lineRule="auto"/>
      <w:ind/>
    </w:pPr>
    <w:rPr>
      <w:rFonts w:ascii="Arial" w:hAnsi="Arial"/>
      <w:sz w:val="28"/>
    </w:rPr>
  </w:style>
  <w:style w:styleId="Style_23_ch" w:type="character">
    <w:name w:val="Doc subtitle2"/>
    <w:basedOn w:val="Style_14_ch"/>
    <w:link w:val="Style_23"/>
    <w:rPr>
      <w:rFonts w:ascii="Arial" w:hAnsi="Arial"/>
      <w:sz w:val="28"/>
    </w:rPr>
  </w:style>
  <w:style w:styleId="Style_24" w:type="paragraph">
    <w:name w:val="Footer Char"/>
    <w:basedOn w:val="Style_21"/>
    <w:link w:val="Style_24_ch"/>
  </w:style>
  <w:style w:styleId="Style_24_ch" w:type="character">
    <w:name w:val="Footer Char"/>
    <w:basedOn w:val="Style_21_ch"/>
    <w:link w:val="Style_24"/>
  </w:style>
  <w:style w:styleId="Style_25" w:type="paragraph">
    <w:name w:val="Heading 5 Char"/>
    <w:basedOn w:val="Style_21"/>
    <w:link w:val="Style_25_ch"/>
    <w:rPr>
      <w:rFonts w:ascii="Arial" w:hAnsi="Arial"/>
      <w:b w:val="1"/>
      <w:sz w:val="24"/>
    </w:rPr>
  </w:style>
  <w:style w:styleId="Style_25_ch" w:type="character">
    <w:name w:val="Heading 5 Char"/>
    <w:basedOn w:val="Style_21_ch"/>
    <w:link w:val="Style_25"/>
    <w:rPr>
      <w:rFonts w:ascii="Arial" w:hAnsi="Arial"/>
      <w:b w:val="1"/>
      <w:sz w:val="24"/>
    </w:rPr>
  </w:style>
  <w:style w:styleId="Style_26" w:type="paragraph">
    <w:name w:val="Doc title"/>
    <w:basedOn w:val="Style_14"/>
    <w:link w:val="Style_26_ch"/>
    <w:pPr>
      <w:spacing w:after="0" w:line="360" w:lineRule="auto"/>
      <w:ind/>
    </w:pPr>
    <w:rPr>
      <w:rFonts w:ascii="Arial" w:hAnsi="Arial"/>
      <w:b w:val="1"/>
      <w:sz w:val="40"/>
    </w:rPr>
  </w:style>
  <w:style w:styleId="Style_26_ch" w:type="character">
    <w:name w:val="Doc title"/>
    <w:basedOn w:val="Style_14_ch"/>
    <w:link w:val="Style_26"/>
    <w:rPr>
      <w:rFonts w:ascii="Arial" w:hAnsi="Arial"/>
      <w:b w:val="1"/>
      <w:sz w:val="40"/>
    </w:rPr>
  </w:style>
  <w:style w:styleId="Style_27" w:type="paragraph">
    <w:name w:val="!Список с точками"/>
    <w:basedOn w:val="Style_14"/>
    <w:link w:val="Style_27_ch"/>
    <w:pPr>
      <w:numPr>
        <w:numId w:val="14"/>
      </w:numPr>
      <w:spacing w:after="0" w:line="360" w:lineRule="auto"/>
      <w:ind/>
      <w:jc w:val="both"/>
    </w:pPr>
    <w:rPr>
      <w:rFonts w:ascii="Times New Roman" w:hAnsi="Times New Roman"/>
    </w:rPr>
  </w:style>
  <w:style w:styleId="Style_27_ch" w:type="character">
    <w:name w:val="!Список с точками"/>
    <w:basedOn w:val="Style_14_ch"/>
    <w:link w:val="Style_27"/>
    <w:rPr>
      <w:rFonts w:ascii="Times New Roman" w:hAnsi="Times New Roman"/>
    </w:rPr>
  </w:style>
  <w:style w:styleId="Style_28" w:type="paragraph">
    <w:name w:val="Balloon Text"/>
    <w:basedOn w:val="Style_14"/>
    <w:link w:val="Style_28_ch"/>
    <w:pPr>
      <w:spacing w:after="0" w:line="240" w:lineRule="auto"/>
      <w:ind/>
    </w:pPr>
    <w:rPr>
      <w:rFonts w:ascii="Tahoma" w:hAnsi="Tahoma"/>
      <w:sz w:val="16"/>
    </w:rPr>
  </w:style>
  <w:style w:styleId="Style_28_ch" w:type="character">
    <w:name w:val="Balloon Text"/>
    <w:basedOn w:val="Style_14_ch"/>
    <w:link w:val="Style_28"/>
    <w:rPr>
      <w:rFonts w:ascii="Tahoma" w:hAnsi="Tahoma"/>
      <w:sz w:val="16"/>
    </w:rPr>
  </w:style>
  <w:style w:styleId="Style_29" w:type="paragraph">
    <w:name w:val="heading 3"/>
    <w:basedOn w:val="Style_14"/>
    <w:next w:val="Style_14"/>
    <w:link w:val="Style_29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9_ch" w:type="character">
    <w:name w:val="heading 3"/>
    <w:basedOn w:val="Style_14_ch"/>
    <w:link w:val="Style_29"/>
    <w:rPr>
      <w:rFonts w:ascii="Arial" w:hAnsi="Arial"/>
      <w:b w:val="1"/>
    </w:rPr>
  </w:style>
  <w:style w:styleId="Style_30" w:type="paragraph">
    <w:name w:val="endnote reference"/>
    <w:basedOn w:val="Style_21"/>
    <w:link w:val="Style_30_ch"/>
    <w:rPr>
      <w:vertAlign w:val="superscript"/>
    </w:rPr>
  </w:style>
  <w:style w:styleId="Style_30_ch" w:type="character">
    <w:name w:val="endnote reference"/>
    <w:basedOn w:val="Style_21_ch"/>
    <w:link w:val="Style_30"/>
    <w:rPr>
      <w:vertAlign w:val="superscript"/>
    </w:rPr>
  </w:style>
  <w:style w:styleId="Style_31" w:type="paragraph">
    <w:name w:val="цветной текст"/>
    <w:basedOn w:val="Style_14"/>
    <w:link w:val="Style_31_ch"/>
    <w:pPr>
      <w:numPr>
        <w:numId w:val="15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31_ch" w:type="character">
    <w:name w:val="цветной текст"/>
    <w:basedOn w:val="Style_14_ch"/>
    <w:link w:val="Style_31"/>
    <w:rPr>
      <w:rFonts w:ascii="Times New Roman" w:hAnsi="Times New Roman"/>
      <w:color w:val="2C8DE6"/>
    </w:rPr>
  </w:style>
  <w:style w:styleId="Style_32" w:type="paragraph">
    <w:name w:val="heading 9"/>
    <w:basedOn w:val="Style_14"/>
    <w:next w:val="Style_14"/>
    <w:link w:val="Style_32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32_ch" w:type="character">
    <w:name w:val="heading 9"/>
    <w:basedOn w:val="Style_14_ch"/>
    <w:link w:val="Style_32"/>
    <w:rPr>
      <w:rFonts w:ascii="Arial" w:hAnsi="Arial"/>
      <w:sz w:val="24"/>
      <w:u w:val="single"/>
    </w:rPr>
  </w:style>
  <w:style w:styleId="Style_5" w:type="paragraph">
    <w:name w:val="bullet"/>
    <w:basedOn w:val="Style_14"/>
    <w:link w:val="Style_5_ch"/>
    <w:pPr>
      <w:numPr>
        <w:numId w:val="16"/>
      </w:numPr>
      <w:spacing w:after="0" w:line="360" w:lineRule="auto"/>
      <w:ind/>
    </w:pPr>
    <w:rPr>
      <w:rFonts w:ascii="Arial" w:hAnsi="Arial"/>
    </w:rPr>
  </w:style>
  <w:style w:styleId="Style_5_ch" w:type="character">
    <w:name w:val="bullet"/>
    <w:basedOn w:val="Style_14_ch"/>
    <w:link w:val="Style_5"/>
    <w:rPr>
      <w:rFonts w:ascii="Arial" w:hAnsi="Arial"/>
    </w:rPr>
  </w:style>
  <w:style w:styleId="Style_33" w:type="paragraph">
    <w:name w:val="Endnote Text Char"/>
    <w:link w:val="Style_33_ch"/>
    <w:rPr>
      <w:sz w:val="20"/>
    </w:rPr>
  </w:style>
  <w:style w:styleId="Style_33_ch" w:type="character">
    <w:name w:val="Endnote Text Char"/>
    <w:link w:val="Style_33"/>
    <w:rPr>
      <w:sz w:val="20"/>
    </w:rPr>
  </w:style>
  <w:style w:styleId="Style_34" w:type="paragraph">
    <w:name w:val="Интернет-ссылка"/>
    <w:link w:val="Style_34_ch"/>
    <w:rPr>
      <w:color w:val="0000FF"/>
      <w:u w:val="single"/>
    </w:rPr>
  </w:style>
  <w:style w:styleId="Style_34_ch" w:type="character">
    <w:name w:val="Интернет-ссылка"/>
    <w:link w:val="Style_34"/>
    <w:rPr>
      <w:color w:val="0000FF"/>
      <w:u w:val="single"/>
    </w:rPr>
  </w:style>
  <w:style w:styleId="Style_35" w:type="paragraph">
    <w:name w:val="Body Text 2"/>
    <w:basedOn w:val="Style_14"/>
    <w:link w:val="Style_35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35_ch" w:type="character">
    <w:name w:val="Body Text 2"/>
    <w:basedOn w:val="Style_14_ch"/>
    <w:link w:val="Style_35"/>
    <w:rPr>
      <w:rFonts w:ascii="Arial" w:hAnsi="Arial"/>
      <w:spacing w:val="-3"/>
    </w:rPr>
  </w:style>
  <w:style w:styleId="Style_36" w:type="paragraph">
    <w:name w:val="page number"/>
    <w:link w:val="Style_36_ch"/>
    <w:rPr>
      <w:rFonts w:ascii="Arial" w:hAnsi="Arial"/>
      <w:sz w:val="16"/>
    </w:rPr>
  </w:style>
  <w:style w:styleId="Style_36_ch" w:type="character">
    <w:name w:val="page number"/>
    <w:link w:val="Style_36"/>
    <w:rPr>
      <w:rFonts w:ascii="Arial" w:hAnsi="Arial"/>
      <w:sz w:val="16"/>
    </w:rPr>
  </w:style>
  <w:style w:styleId="Style_37" w:type="paragraph">
    <w:name w:val="Heading 8 Char"/>
    <w:basedOn w:val="Style_21"/>
    <w:link w:val="Style_37_ch"/>
    <w:rPr>
      <w:rFonts w:ascii="Arial" w:hAnsi="Arial"/>
      <w:i w:val="1"/>
      <w:sz w:val="22"/>
    </w:rPr>
  </w:style>
  <w:style w:styleId="Style_37_ch" w:type="character">
    <w:name w:val="Heading 8 Char"/>
    <w:basedOn w:val="Style_21_ch"/>
    <w:link w:val="Style_37"/>
    <w:rPr>
      <w:rFonts w:ascii="Arial" w:hAnsi="Arial"/>
      <w:i w:val="1"/>
      <w:sz w:val="22"/>
    </w:rPr>
  </w:style>
  <w:style w:styleId="Style_38" w:type="paragraph">
    <w:name w:val="Placeholder Text"/>
    <w:basedOn w:val="Style_21"/>
    <w:link w:val="Style_38_ch"/>
    <w:rPr>
      <w:color w:val="808080"/>
    </w:rPr>
  </w:style>
  <w:style w:styleId="Style_38_ch" w:type="character">
    <w:name w:val="Placeholder Text"/>
    <w:basedOn w:val="Style_21_ch"/>
    <w:link w:val="Style_38"/>
    <w:rPr>
      <w:color w:val="808080"/>
    </w:rPr>
  </w:style>
  <w:style w:styleId="Style_39" w:type="paragraph">
    <w:name w:val="Title Char"/>
    <w:basedOn w:val="Style_21"/>
    <w:link w:val="Style_39_ch"/>
    <w:rPr>
      <w:sz w:val="48"/>
    </w:rPr>
  </w:style>
  <w:style w:styleId="Style_39_ch" w:type="character">
    <w:name w:val="Title Char"/>
    <w:basedOn w:val="Style_21_ch"/>
    <w:link w:val="Style_39"/>
    <w:rPr>
      <w:sz w:val="48"/>
    </w:rPr>
  </w:style>
  <w:style w:styleId="Style_40" w:type="paragraph">
    <w:name w:val="header"/>
    <w:basedOn w:val="Style_14"/>
    <w:link w:val="Style_4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0_ch" w:type="character">
    <w:name w:val="header"/>
    <w:basedOn w:val="Style_14_ch"/>
    <w:link w:val="Style_40"/>
  </w:style>
  <w:style w:styleId="Style_9" w:type="paragraph">
    <w:name w:val="!Заголовок-1"/>
    <w:basedOn w:val="Style_41"/>
    <w:link w:val="Style_9_ch"/>
  </w:style>
  <w:style w:styleId="Style_9_ch" w:type="character">
    <w:name w:val="!Заголовок-1"/>
    <w:basedOn w:val="Style_41_ch"/>
    <w:link w:val="Style_9"/>
  </w:style>
  <w:style w:styleId="Style_42" w:type="paragraph">
    <w:name w:val="toc 3"/>
    <w:basedOn w:val="Style_14"/>
    <w:next w:val="Style_14"/>
    <w:link w:val="Style_42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42_ch" w:type="character">
    <w:name w:val="toc 3"/>
    <w:basedOn w:val="Style_14_ch"/>
    <w:link w:val="Style_42"/>
    <w:rPr>
      <w:rFonts w:ascii="Calibri" w:hAnsi="Calibri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43" w:type="paragraph">
    <w:name w:val="!Синий заголовок текста"/>
    <w:basedOn w:val="Style_44"/>
    <w:link w:val="Style_43_ch"/>
  </w:style>
  <w:style w:styleId="Style_43_ch" w:type="character">
    <w:name w:val="!Синий заголовок текста"/>
    <w:basedOn w:val="Style_44_ch"/>
    <w:link w:val="Style_43"/>
  </w:style>
  <w:style w:styleId="Style_45" w:type="paragraph">
    <w:name w:val="538552DCBB0F4C4BB087ED922D6A6322"/>
    <w:link w:val="Style_45_ch"/>
    <w:pPr>
      <w:spacing w:after="200" w:line="276" w:lineRule="auto"/>
      <w:ind/>
    </w:pPr>
    <w:rPr>
      <w:rFonts w:ascii="Calibri" w:hAnsi="Calibri"/>
    </w:rPr>
  </w:style>
  <w:style w:styleId="Style_45_ch" w:type="character">
    <w:name w:val="538552DCBB0F4C4BB087ED922D6A6322"/>
    <w:link w:val="Style_45"/>
    <w:rPr>
      <w:rFonts w:ascii="Calibri" w:hAnsi="Calibri"/>
    </w:rPr>
  </w:style>
  <w:style w:styleId="Style_46" w:type="paragraph">
    <w:name w:val="caption"/>
    <w:basedOn w:val="Style_14"/>
    <w:next w:val="Style_14"/>
    <w:link w:val="Style_46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46_ch" w:type="character">
    <w:name w:val="caption"/>
    <w:basedOn w:val="Style_14_ch"/>
    <w:link w:val="Style_46"/>
    <w:rPr>
      <w:rFonts w:ascii="Arial" w:hAnsi="Arial"/>
      <w:b w:val="1"/>
      <w:sz w:val="36"/>
    </w:rPr>
  </w:style>
  <w:style w:styleId="Style_47" w:type="paragraph">
    <w:name w:val="Subtitle Char"/>
    <w:basedOn w:val="Style_21"/>
    <w:link w:val="Style_47_ch"/>
    <w:rPr>
      <w:sz w:val="24"/>
    </w:rPr>
  </w:style>
  <w:style w:styleId="Style_47_ch" w:type="character">
    <w:name w:val="Subtitle Char"/>
    <w:basedOn w:val="Style_21_ch"/>
    <w:link w:val="Style_47"/>
    <w:rPr>
      <w:sz w:val="24"/>
    </w:rPr>
  </w:style>
  <w:style w:styleId="Style_48" w:type="paragraph">
    <w:name w:val="Heading 3 Char"/>
    <w:basedOn w:val="Style_21"/>
    <w:link w:val="Style_48_ch"/>
    <w:rPr>
      <w:rFonts w:ascii="Arial" w:hAnsi="Arial"/>
      <w:sz w:val="30"/>
    </w:rPr>
  </w:style>
  <w:style w:styleId="Style_48_ch" w:type="character">
    <w:name w:val="Heading 3 Char"/>
    <w:basedOn w:val="Style_21_ch"/>
    <w:link w:val="Style_48"/>
    <w:rPr>
      <w:rFonts w:ascii="Arial" w:hAnsi="Arial"/>
      <w:sz w:val="30"/>
    </w:rPr>
  </w:style>
  <w:style w:styleId="Style_49" w:type="paragraph">
    <w:name w:val="heading 5"/>
    <w:basedOn w:val="Style_14"/>
    <w:next w:val="Style_14"/>
    <w:link w:val="Style_49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49_ch" w:type="character">
    <w:name w:val="heading 5"/>
    <w:basedOn w:val="Style_14_ch"/>
    <w:link w:val="Style_49"/>
    <w:rPr>
      <w:rFonts w:ascii="Arial" w:hAnsi="Arial"/>
      <w:b w:val="1"/>
      <w:sz w:val="28"/>
    </w:rPr>
  </w:style>
  <w:style w:styleId="Style_50" w:type="paragraph">
    <w:name w:val="Heading 9 Char"/>
    <w:basedOn w:val="Style_21"/>
    <w:link w:val="Style_50_ch"/>
    <w:rPr>
      <w:rFonts w:ascii="Arial" w:hAnsi="Arial"/>
      <w:i w:val="1"/>
      <w:sz w:val="21"/>
    </w:rPr>
  </w:style>
  <w:style w:styleId="Style_50_ch" w:type="character">
    <w:name w:val="Heading 9 Char"/>
    <w:basedOn w:val="Style_21_ch"/>
    <w:link w:val="Style_50"/>
    <w:rPr>
      <w:rFonts w:ascii="Arial" w:hAnsi="Arial"/>
      <w:i w:val="1"/>
      <w:sz w:val="21"/>
    </w:rPr>
  </w:style>
  <w:style w:styleId="Style_51" w:type="paragraph">
    <w:name w:val="annotation reference"/>
    <w:basedOn w:val="Style_21"/>
    <w:link w:val="Style_51_ch"/>
    <w:rPr>
      <w:sz w:val="16"/>
    </w:rPr>
  </w:style>
  <w:style w:styleId="Style_51_ch" w:type="character">
    <w:name w:val="annotation reference"/>
    <w:basedOn w:val="Style_21_ch"/>
    <w:link w:val="Style_51"/>
    <w:rPr>
      <w:sz w:val="16"/>
    </w:rPr>
  </w:style>
  <w:style w:styleId="Style_52" w:type="paragraph">
    <w:name w:val="Heading 4 Char"/>
    <w:basedOn w:val="Style_21"/>
    <w:link w:val="Style_52_ch"/>
    <w:rPr>
      <w:rFonts w:ascii="Arial" w:hAnsi="Arial"/>
      <w:b w:val="1"/>
      <w:sz w:val="26"/>
    </w:rPr>
  </w:style>
  <w:style w:styleId="Style_52_ch" w:type="character">
    <w:name w:val="Heading 4 Char"/>
    <w:basedOn w:val="Style_21_ch"/>
    <w:link w:val="Style_52"/>
    <w:rPr>
      <w:rFonts w:ascii="Arial" w:hAnsi="Arial"/>
      <w:b w:val="1"/>
      <w:sz w:val="26"/>
    </w:rPr>
  </w:style>
  <w:style w:styleId="Style_41" w:type="paragraph">
    <w:name w:val="heading 1"/>
    <w:basedOn w:val="Style_14"/>
    <w:next w:val="Style_14"/>
    <w:link w:val="Style_41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41_ch" w:type="character">
    <w:name w:val="heading 1"/>
    <w:basedOn w:val="Style_14_ch"/>
    <w:link w:val="Style_41"/>
    <w:rPr>
      <w:rFonts w:ascii="Arial" w:hAnsi="Arial"/>
      <w:b w:val="1"/>
      <w:caps w:val="1"/>
      <w:color w:val="2C8DE6"/>
      <w:sz w:val="36"/>
    </w:rPr>
  </w:style>
  <w:style w:styleId="Style_53" w:type="paragraph">
    <w:name w:val="Неразрешенное упоминание2"/>
    <w:basedOn w:val="Style_21"/>
    <w:link w:val="Style_53_ch"/>
    <w:rPr>
      <w:color w:val="605E5C"/>
      <w:shd w:fill="E1DFDD" w:val="clear"/>
    </w:rPr>
  </w:style>
  <w:style w:styleId="Style_53_ch" w:type="character">
    <w:name w:val="Неразрешенное упоминание2"/>
    <w:basedOn w:val="Style_21_ch"/>
    <w:link w:val="Style_53"/>
    <w:rPr>
      <w:color w:val="605E5C"/>
      <w:shd w:fill="E1DFDD" w:val="clear"/>
    </w:rPr>
  </w:style>
  <w:style w:styleId="Style_54" w:type="paragraph">
    <w:name w:val="table of figures"/>
    <w:basedOn w:val="Style_14"/>
    <w:next w:val="Style_14"/>
    <w:link w:val="Style_54_ch"/>
    <w:pPr>
      <w:spacing w:after="0"/>
      <w:ind/>
    </w:pPr>
  </w:style>
  <w:style w:styleId="Style_54_ch" w:type="character">
    <w:name w:val="table of figures"/>
    <w:basedOn w:val="Style_14_ch"/>
    <w:link w:val="Style_54"/>
  </w:style>
  <w:style w:styleId="Style_55" w:type="paragraph">
    <w:name w:val="Heading 6 Char"/>
    <w:basedOn w:val="Style_21"/>
    <w:link w:val="Style_55_ch"/>
    <w:rPr>
      <w:rFonts w:ascii="Arial" w:hAnsi="Arial"/>
      <w:b w:val="1"/>
      <w:sz w:val="22"/>
    </w:rPr>
  </w:style>
  <w:style w:styleId="Style_55_ch" w:type="character">
    <w:name w:val="Heading 6 Char"/>
    <w:basedOn w:val="Style_21_ch"/>
    <w:link w:val="Style_55"/>
    <w:rPr>
      <w:rFonts w:ascii="Arial" w:hAnsi="Arial"/>
      <w:b w:val="1"/>
      <w:sz w:val="22"/>
    </w:rPr>
  </w:style>
  <w:style w:styleId="Style_56" w:type="paragraph">
    <w:name w:val="Body Text Indent 2"/>
    <w:basedOn w:val="Style_14"/>
    <w:link w:val="Style_56_ch"/>
    <w:pPr>
      <w:spacing w:after="0" w:line="360" w:lineRule="auto"/>
      <w:ind w:firstLine="0" w:left="720"/>
    </w:pPr>
    <w:rPr>
      <w:rFonts w:ascii="Arial" w:hAnsi="Arial"/>
      <w:sz w:val="24"/>
    </w:rPr>
  </w:style>
  <w:style w:styleId="Style_56_ch" w:type="character">
    <w:name w:val="Body Text Indent 2"/>
    <w:basedOn w:val="Style_14_ch"/>
    <w:link w:val="Style_56"/>
    <w:rPr>
      <w:rFonts w:ascii="Arial" w:hAnsi="Arial"/>
      <w:sz w:val="24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basedOn w:val="Style_14"/>
    <w:link w:val="Style_58_ch"/>
    <w:pPr>
      <w:spacing w:after="0" w:line="360" w:lineRule="auto"/>
      <w:ind/>
    </w:pPr>
    <w:rPr>
      <w:rFonts w:ascii="Times New Roman" w:hAnsi="Times New Roman"/>
    </w:rPr>
  </w:style>
  <w:style w:styleId="Style_58_ch" w:type="character">
    <w:name w:val="Footnote"/>
    <w:basedOn w:val="Style_14_ch"/>
    <w:link w:val="Style_58"/>
    <w:rPr>
      <w:rFonts w:ascii="Times New Roman" w:hAnsi="Times New Roman"/>
    </w:rPr>
  </w:style>
  <w:style w:styleId="Style_59" w:type="paragraph">
    <w:name w:val="FollowedHyperlink"/>
    <w:link w:val="Style_59_ch"/>
    <w:rPr>
      <w:color w:val="800080"/>
      <w:u w:val="single"/>
    </w:rPr>
  </w:style>
  <w:style w:styleId="Style_59_ch" w:type="character">
    <w:name w:val="FollowedHyperlink"/>
    <w:link w:val="Style_59"/>
    <w:rPr>
      <w:color w:val="800080"/>
      <w:u w:val="single"/>
    </w:rPr>
  </w:style>
  <w:style w:styleId="Style_60" w:type="paragraph">
    <w:name w:val="heading 8"/>
    <w:basedOn w:val="Style_14"/>
    <w:next w:val="Style_14"/>
    <w:link w:val="Style_60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60_ch" w:type="character">
    <w:name w:val="heading 8"/>
    <w:basedOn w:val="Style_14_ch"/>
    <w:link w:val="Style_60"/>
    <w:rPr>
      <w:rFonts w:ascii="Arial" w:hAnsi="Arial"/>
      <w:b w:val="1"/>
      <w:sz w:val="24"/>
    </w:rPr>
  </w:style>
  <w:style w:styleId="Style_61" w:type="paragraph">
    <w:name w:val="Heading 2 Char"/>
    <w:basedOn w:val="Style_21"/>
    <w:link w:val="Style_61_ch"/>
    <w:rPr>
      <w:rFonts w:ascii="Arial" w:hAnsi="Arial"/>
      <w:sz w:val="34"/>
    </w:rPr>
  </w:style>
  <w:style w:styleId="Style_61_ch" w:type="character">
    <w:name w:val="Heading 2 Char"/>
    <w:basedOn w:val="Style_21_ch"/>
    <w:link w:val="Style_61"/>
    <w:rPr>
      <w:rFonts w:ascii="Arial" w:hAnsi="Arial"/>
      <w:sz w:val="34"/>
    </w:rPr>
  </w:style>
  <w:style w:styleId="Style_6" w:type="paragraph">
    <w:name w:val="toc 1"/>
    <w:basedOn w:val="Style_14"/>
    <w:next w:val="Style_14"/>
    <w:link w:val="Style_6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6_ch" w:type="character">
    <w:name w:val="toc 1"/>
    <w:basedOn w:val="Style_14_ch"/>
    <w:link w:val="Style_6"/>
    <w:rPr>
      <w:rFonts w:ascii="Arial" w:hAnsi="Arial"/>
      <w:sz w:val="24"/>
    </w:rPr>
  </w:style>
  <w:style w:styleId="Style_62" w:type="paragraph">
    <w:name w:val="Quote Char"/>
    <w:link w:val="Style_62_ch"/>
    <w:rPr>
      <w:i w:val="1"/>
    </w:rPr>
  </w:style>
  <w:style w:styleId="Style_62_ch" w:type="character">
    <w:name w:val="Quote Char"/>
    <w:link w:val="Style_62"/>
    <w:rPr>
      <w:i w:val="1"/>
    </w:rPr>
  </w:style>
  <w:style w:styleId="Style_63" w:type="paragraph">
    <w:name w:val="Header and Footer"/>
    <w:link w:val="Style_63_ch"/>
    <w:pPr>
      <w:spacing w:line="240" w:lineRule="auto"/>
      <w:ind/>
      <w:jc w:val="both"/>
    </w:pPr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Базовый"/>
    <w:link w:val="Style_64_ch"/>
    <w:pPr>
      <w:spacing w:after="200" w:line="276" w:lineRule="auto"/>
      <w:ind/>
    </w:pPr>
    <w:rPr>
      <w:rFonts w:ascii="Times New Roman" w:hAnsi="Times New Roman"/>
      <w:sz w:val="24"/>
    </w:rPr>
  </w:style>
  <w:style w:styleId="Style_64_ch" w:type="character">
    <w:name w:val="Базовый"/>
    <w:link w:val="Style_64"/>
    <w:rPr>
      <w:rFonts w:ascii="Times New Roman" w:hAnsi="Times New Roman"/>
      <w:sz w:val="24"/>
    </w:rPr>
  </w:style>
  <w:style w:styleId="Style_65" w:type="paragraph">
    <w:name w:val="Caption Char"/>
    <w:basedOn w:val="Style_21"/>
    <w:link w:val="Style_65_ch"/>
    <w:rPr>
      <w:b w:val="1"/>
      <w:color w:themeColor="accent1" w:val="5B9BD5"/>
      <w:sz w:val="18"/>
    </w:rPr>
  </w:style>
  <w:style w:styleId="Style_65_ch" w:type="character">
    <w:name w:val="Caption Char"/>
    <w:basedOn w:val="Style_21_ch"/>
    <w:link w:val="Style_65"/>
    <w:rPr>
      <w:b w:val="1"/>
      <w:color w:themeColor="accent1" w:val="5B9BD5"/>
      <w:sz w:val="18"/>
    </w:rPr>
  </w:style>
  <w:style w:styleId="Style_11" w:type="paragraph">
    <w:name w:val="annotation text"/>
    <w:basedOn w:val="Style_14"/>
    <w:link w:val="Style_11_ch"/>
    <w:pPr>
      <w:spacing w:after="0" w:line="240" w:lineRule="auto"/>
      <w:ind/>
    </w:pPr>
    <w:rPr>
      <w:rFonts w:ascii="Times New Roman" w:hAnsi="Times New Roman"/>
      <w:sz w:val="20"/>
    </w:rPr>
  </w:style>
  <w:style w:styleId="Style_11_ch" w:type="character">
    <w:name w:val="annotation text"/>
    <w:basedOn w:val="Style_14_ch"/>
    <w:link w:val="Style_11"/>
    <w:rPr>
      <w:rFonts w:ascii="Times New Roman" w:hAnsi="Times New Roman"/>
      <w:sz w:val="20"/>
    </w:rPr>
  </w:style>
  <w:style w:styleId="Style_66" w:type="paragraph">
    <w:name w:val="Doc subtitle1"/>
    <w:basedOn w:val="Style_14"/>
    <w:link w:val="Style_66_ch"/>
    <w:pPr>
      <w:spacing w:after="0" w:line="360" w:lineRule="auto"/>
      <w:ind/>
    </w:pPr>
    <w:rPr>
      <w:rFonts w:ascii="Arial" w:hAnsi="Arial"/>
      <w:b w:val="1"/>
      <w:sz w:val="28"/>
    </w:rPr>
  </w:style>
  <w:style w:styleId="Style_66_ch" w:type="character">
    <w:name w:val="Doc subtitle1"/>
    <w:basedOn w:val="Style_14_ch"/>
    <w:link w:val="Style_66"/>
    <w:rPr>
      <w:rFonts w:ascii="Arial" w:hAnsi="Arial"/>
      <w:b w:val="1"/>
      <w:sz w:val="28"/>
    </w:rPr>
  </w:style>
  <w:style w:styleId="Style_67" w:type="paragraph">
    <w:name w:val="цвет в таблице"/>
    <w:link w:val="Style_67_ch"/>
    <w:rPr>
      <w:color w:val="2C8DE6"/>
    </w:rPr>
  </w:style>
  <w:style w:styleId="Style_67_ch" w:type="character">
    <w:name w:val="цвет в таблице"/>
    <w:link w:val="Style_67"/>
    <w:rPr>
      <w:color w:val="2C8DE6"/>
    </w:rPr>
  </w:style>
  <w:style w:styleId="Style_68" w:type="paragraph">
    <w:name w:val="Lista Black"/>
    <w:basedOn w:val="Style_3"/>
    <w:link w:val="Style_68_ch"/>
    <w:pPr>
      <w:keepNext w:val="1"/>
      <w:numPr>
        <w:numId w:val="17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68_ch" w:type="character">
    <w:name w:val="Lista Black"/>
    <w:basedOn w:val="Style_3_ch"/>
    <w:link w:val="Style_68"/>
    <w:rPr>
      <w:rFonts w:ascii="Calibri" w:hAnsi="Calibri"/>
      <w:sz w:val="20"/>
    </w:rPr>
  </w:style>
  <w:style w:styleId="Style_69" w:type="paragraph">
    <w:name w:val="toc 9"/>
    <w:basedOn w:val="Style_14"/>
    <w:next w:val="Style_14"/>
    <w:link w:val="Style_69_ch"/>
    <w:uiPriority w:val="39"/>
    <w:pPr>
      <w:spacing w:after="57"/>
      <w:ind w:firstLine="0" w:left="2268"/>
    </w:pPr>
  </w:style>
  <w:style w:styleId="Style_69_ch" w:type="character">
    <w:name w:val="toc 9"/>
    <w:basedOn w:val="Style_14_ch"/>
    <w:link w:val="Style_69"/>
  </w:style>
  <w:style w:styleId="Style_70" w:type="paragraph">
    <w:name w:val="Неразрешенное упоминание3"/>
    <w:basedOn w:val="Style_21"/>
    <w:link w:val="Style_70_ch"/>
    <w:rPr>
      <w:color w:val="605E5C"/>
      <w:shd w:fill="E1DFDD" w:val="clear"/>
    </w:rPr>
  </w:style>
  <w:style w:styleId="Style_70_ch" w:type="character">
    <w:name w:val="Неразрешенное упоминание3"/>
    <w:basedOn w:val="Style_21_ch"/>
    <w:link w:val="Style_70"/>
    <w:rPr>
      <w:color w:val="605E5C"/>
      <w:shd w:fill="E1DFDD" w:val="clear"/>
    </w:rPr>
  </w:style>
  <w:style w:styleId="Style_71" w:type="paragraph">
    <w:name w:val="toc 8"/>
    <w:basedOn w:val="Style_14"/>
    <w:next w:val="Style_14"/>
    <w:link w:val="Style_71_ch"/>
    <w:uiPriority w:val="39"/>
    <w:pPr>
      <w:spacing w:after="57"/>
      <w:ind w:firstLine="0" w:left="1984"/>
    </w:pPr>
  </w:style>
  <w:style w:styleId="Style_71_ch" w:type="character">
    <w:name w:val="toc 8"/>
    <w:basedOn w:val="Style_14_ch"/>
    <w:link w:val="Style_71"/>
  </w:style>
  <w:style w:styleId="Style_72" w:type="paragraph">
    <w:name w:val="endnote text"/>
    <w:basedOn w:val="Style_14"/>
    <w:link w:val="Style_72_ch"/>
    <w:pPr>
      <w:spacing w:after="0" w:line="240" w:lineRule="auto"/>
      <w:ind/>
    </w:pPr>
    <w:rPr>
      <w:sz w:val="20"/>
    </w:rPr>
  </w:style>
  <w:style w:styleId="Style_72_ch" w:type="character">
    <w:name w:val="endnote text"/>
    <w:basedOn w:val="Style_14_ch"/>
    <w:link w:val="Style_72"/>
    <w:rPr>
      <w:sz w:val="20"/>
    </w:rPr>
  </w:style>
  <w:style w:styleId="Style_73" w:type="paragraph">
    <w:name w:val="Header Char"/>
    <w:basedOn w:val="Style_21"/>
    <w:link w:val="Style_73_ch"/>
  </w:style>
  <w:style w:styleId="Style_73_ch" w:type="character">
    <w:name w:val="Header Char"/>
    <w:basedOn w:val="Style_21_ch"/>
    <w:link w:val="Style_73"/>
  </w:style>
  <w:style w:styleId="Style_12" w:type="paragraph">
    <w:name w:val="No Spacing"/>
    <w:link w:val="Style_12_ch"/>
    <w:pPr>
      <w:spacing w:after="0" w:line="240" w:lineRule="auto"/>
      <w:ind/>
    </w:pPr>
  </w:style>
  <w:style w:styleId="Style_12_ch" w:type="character">
    <w:name w:val="No Spacing"/>
    <w:link w:val="Style_12"/>
  </w:style>
  <w:style w:styleId="Style_4" w:type="paragraph">
    <w:name w:val="Основной текст (14)_3"/>
    <w:basedOn w:val="Style_14"/>
    <w:link w:val="Style_4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4_ch" w:type="character">
    <w:name w:val="Основной текст (14)_3"/>
    <w:basedOn w:val="Style_14_ch"/>
    <w:link w:val="Style_4"/>
    <w:rPr>
      <w:rFonts w:ascii="Segoe UI" w:hAnsi="Segoe UI"/>
      <w:sz w:val="19"/>
    </w:rPr>
  </w:style>
  <w:style w:styleId="Style_74" w:type="paragraph">
    <w:name w:val="Intense Quote"/>
    <w:basedOn w:val="Style_14"/>
    <w:next w:val="Style_14"/>
    <w:link w:val="Style_74_ch"/>
    <w:pPr>
      <w:ind w:firstLine="0" w:left="720" w:right="720"/>
    </w:pPr>
    <w:rPr>
      <w:i w:val="1"/>
    </w:rPr>
  </w:style>
  <w:style w:styleId="Style_74_ch" w:type="character">
    <w:name w:val="Intense Quote"/>
    <w:basedOn w:val="Style_14_ch"/>
    <w:link w:val="Style_74"/>
    <w:rPr>
      <w:i w:val="1"/>
    </w:rPr>
  </w:style>
  <w:style w:styleId="Style_3" w:type="paragraph">
    <w:name w:val="Body Text"/>
    <w:basedOn w:val="Style_14"/>
    <w:link w:val="Style_3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3_ch" w:type="character">
    <w:name w:val="Body Text"/>
    <w:basedOn w:val="Style_14_ch"/>
    <w:link w:val="Style_3"/>
    <w:rPr>
      <w:rFonts w:ascii="Arial" w:hAnsi="Arial"/>
      <w:sz w:val="24"/>
    </w:rPr>
  </w:style>
  <w:style w:styleId="Style_75" w:type="paragraph">
    <w:name w:val="toc 5"/>
    <w:basedOn w:val="Style_14"/>
    <w:next w:val="Style_14"/>
    <w:link w:val="Style_75_ch"/>
    <w:uiPriority w:val="39"/>
    <w:pPr>
      <w:spacing w:after="57"/>
      <w:ind w:firstLine="0" w:left="1134"/>
    </w:pPr>
  </w:style>
  <w:style w:styleId="Style_75_ch" w:type="character">
    <w:name w:val="toc 5"/>
    <w:basedOn w:val="Style_14_ch"/>
    <w:link w:val="Style_75"/>
  </w:style>
  <w:style w:styleId="Style_76" w:type="paragraph">
    <w:name w:val="TOC Heading"/>
    <w:basedOn w:val="Style_41"/>
    <w:next w:val="Style_14"/>
    <w:link w:val="Style_76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76_ch" w:type="character">
    <w:name w:val="TOC Heading"/>
    <w:basedOn w:val="Style_41_ch"/>
    <w:link w:val="Style_76"/>
    <w:rPr>
      <w:rFonts w:ascii="Cambria" w:hAnsi="Cambria"/>
      <w:caps w:val="0"/>
      <w:color w:val="365F91"/>
      <w:sz w:val="28"/>
    </w:rPr>
  </w:style>
  <w:style w:styleId="Style_77" w:type="paragraph">
    <w:name w:val="Абзац списка1"/>
    <w:basedOn w:val="Style_14"/>
    <w:link w:val="Style_77_ch"/>
    <w:pPr>
      <w:spacing w:after="0" w:line="360" w:lineRule="auto"/>
      <w:ind w:firstLine="0" w:left="720"/>
    </w:pPr>
    <w:rPr>
      <w:rFonts w:ascii="Arial" w:hAnsi="Arial"/>
    </w:rPr>
  </w:style>
  <w:style w:styleId="Style_77_ch" w:type="character">
    <w:name w:val="Абзац списка1"/>
    <w:basedOn w:val="Style_14_ch"/>
    <w:link w:val="Style_77"/>
    <w:rPr>
      <w:rFonts w:ascii="Arial" w:hAnsi="Arial"/>
    </w:rPr>
  </w:style>
  <w:style w:styleId="Style_78" w:type="paragraph">
    <w:name w:val="Subtitle"/>
    <w:basedOn w:val="Style_14"/>
    <w:next w:val="Style_14"/>
    <w:link w:val="Style_78_ch"/>
    <w:uiPriority w:val="11"/>
    <w:qFormat/>
    <w:pPr>
      <w:spacing w:after="200" w:before="200"/>
      <w:ind/>
    </w:pPr>
    <w:rPr>
      <w:sz w:val="24"/>
    </w:rPr>
  </w:style>
  <w:style w:styleId="Style_78_ch" w:type="character">
    <w:name w:val="Subtitle"/>
    <w:basedOn w:val="Style_14_ch"/>
    <w:link w:val="Style_78"/>
    <w:rPr>
      <w:sz w:val="24"/>
    </w:rPr>
  </w:style>
  <w:style w:styleId="Style_13" w:type="paragraph">
    <w:name w:val="List Paragraph"/>
    <w:basedOn w:val="Style_14"/>
    <w:link w:val="Style_13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3_ch" w:type="character">
    <w:name w:val="List Paragraph"/>
    <w:basedOn w:val="Style_14_ch"/>
    <w:link w:val="Style_13"/>
    <w:rPr>
      <w:rFonts w:ascii="Calibri" w:hAnsi="Calibri"/>
    </w:rPr>
  </w:style>
  <w:style w:styleId="Style_44" w:type="paragraph">
    <w:name w:val="выделение цвет"/>
    <w:basedOn w:val="Style_14"/>
    <w:link w:val="Style_44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44_ch" w:type="character">
    <w:name w:val="выделение цвет"/>
    <w:basedOn w:val="Style_14_ch"/>
    <w:link w:val="Style_44"/>
    <w:rPr>
      <w:rFonts w:ascii="Times New Roman" w:hAnsi="Times New Roman"/>
      <w:b w:val="1"/>
      <w:color w:val="2C8DE6"/>
      <w:u w:val="single"/>
    </w:rPr>
  </w:style>
  <w:style w:styleId="Style_79" w:type="paragraph">
    <w:name w:val="Intense Quote Char"/>
    <w:link w:val="Style_79_ch"/>
    <w:rPr>
      <w:i w:val="1"/>
    </w:rPr>
  </w:style>
  <w:style w:styleId="Style_79_ch" w:type="character">
    <w:name w:val="Intense Quote Char"/>
    <w:link w:val="Style_79"/>
    <w:rPr>
      <w:i w:val="1"/>
    </w:rPr>
  </w:style>
  <w:style w:styleId="Style_80" w:type="paragraph">
    <w:name w:val="Title"/>
    <w:basedOn w:val="Style_14"/>
    <w:next w:val="Style_14"/>
    <w:link w:val="Style_80_ch"/>
    <w:uiPriority w:val="10"/>
    <w:qFormat/>
    <w:pPr>
      <w:spacing w:after="200" w:before="300"/>
      <w:ind/>
      <w:contextualSpacing w:val="1"/>
    </w:pPr>
    <w:rPr>
      <w:sz w:val="48"/>
    </w:rPr>
  </w:style>
  <w:style w:styleId="Style_80_ch" w:type="character">
    <w:name w:val="Title"/>
    <w:basedOn w:val="Style_14_ch"/>
    <w:link w:val="Style_80"/>
    <w:rPr>
      <w:sz w:val="48"/>
    </w:rPr>
  </w:style>
  <w:style w:styleId="Style_81" w:type="paragraph">
    <w:name w:val="heading 4"/>
    <w:basedOn w:val="Style_14"/>
    <w:next w:val="Style_14"/>
    <w:link w:val="Style_81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81_ch" w:type="character">
    <w:name w:val="heading 4"/>
    <w:basedOn w:val="Style_14_ch"/>
    <w:link w:val="Style_81"/>
    <w:rPr>
      <w:rFonts w:ascii="Arial" w:hAnsi="Arial"/>
      <w:b w:val="1"/>
      <w:sz w:val="28"/>
    </w:rPr>
  </w:style>
  <w:style w:styleId="Style_82" w:type="paragraph">
    <w:name w:val="footnote reference"/>
    <w:link w:val="Style_82_ch"/>
    <w:rPr>
      <w:vertAlign w:val="superscript"/>
    </w:rPr>
  </w:style>
  <w:style w:styleId="Style_82_ch" w:type="character">
    <w:name w:val="footnote reference"/>
    <w:link w:val="Style_82"/>
    <w:rPr>
      <w:vertAlign w:val="superscript"/>
    </w:rPr>
  </w:style>
  <w:style w:styleId="Style_83" w:type="paragraph">
    <w:name w:val="Quote"/>
    <w:basedOn w:val="Style_14"/>
    <w:next w:val="Style_14"/>
    <w:link w:val="Style_83_ch"/>
    <w:pPr>
      <w:ind w:firstLine="0" w:left="720" w:right="720"/>
    </w:pPr>
    <w:rPr>
      <w:i w:val="1"/>
    </w:rPr>
  </w:style>
  <w:style w:styleId="Style_83_ch" w:type="character">
    <w:name w:val="Quote"/>
    <w:basedOn w:val="Style_14_ch"/>
    <w:link w:val="Style_83"/>
    <w:rPr>
      <w:i w:val="1"/>
    </w:rPr>
  </w:style>
  <w:style w:styleId="Style_84" w:type="paragraph">
    <w:name w:val="Footnote Text Char"/>
    <w:link w:val="Style_84_ch"/>
    <w:rPr>
      <w:sz w:val="18"/>
    </w:rPr>
  </w:style>
  <w:style w:styleId="Style_84_ch" w:type="character">
    <w:name w:val="Footnote Text Char"/>
    <w:link w:val="Style_84"/>
    <w:rPr>
      <w:sz w:val="18"/>
    </w:rPr>
  </w:style>
  <w:style w:styleId="Style_85" w:type="paragraph">
    <w:name w:val="heading 2"/>
    <w:basedOn w:val="Style_14"/>
    <w:next w:val="Style_14"/>
    <w:link w:val="Style_85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85_ch" w:type="character">
    <w:name w:val="heading 2"/>
    <w:basedOn w:val="Style_14_ch"/>
    <w:link w:val="Style_85"/>
    <w:rPr>
      <w:rFonts w:ascii="Arial" w:hAnsi="Arial"/>
      <w:b w:val="1"/>
      <w:sz w:val="28"/>
    </w:rPr>
  </w:style>
  <w:style w:styleId="Style_86" w:type="paragraph">
    <w:name w:val="numbered list"/>
    <w:basedOn w:val="Style_5"/>
    <w:link w:val="Style_86_ch"/>
  </w:style>
  <w:style w:styleId="Style_86_ch" w:type="character">
    <w:name w:val="numbered list"/>
    <w:basedOn w:val="Style_5_ch"/>
    <w:link w:val="Style_86"/>
  </w:style>
  <w:style w:styleId="Style_87" w:type="paragraph">
    <w:name w:val="heading 6"/>
    <w:basedOn w:val="Style_14"/>
    <w:next w:val="Style_14"/>
    <w:link w:val="Style_87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87_ch" w:type="character">
    <w:name w:val="heading 6"/>
    <w:basedOn w:val="Style_14_ch"/>
    <w:link w:val="Style_87"/>
    <w:rPr>
      <w:rFonts w:ascii="Arial" w:hAnsi="Arial"/>
      <w:b w:val="1"/>
      <w:sz w:val="24"/>
    </w:rPr>
  </w:style>
  <w:style w:styleId="Style_8" w:type="paragraph">
    <w:name w:val="!заголовок-2"/>
    <w:basedOn w:val="Style_85"/>
    <w:link w:val="Style_8_ch"/>
  </w:style>
  <w:style w:styleId="Style_8_ch" w:type="character">
    <w:name w:val="!заголовок-2"/>
    <w:basedOn w:val="Style_85_ch"/>
    <w:link w:val="Style_8"/>
  </w:style>
  <w:style w:styleId="Style_88" w:type="paragraph">
    <w:name w:val="Неразрешенное упоминание1"/>
    <w:basedOn w:val="Style_21"/>
    <w:link w:val="Style_88_ch"/>
    <w:rPr>
      <w:color w:val="605E5C"/>
      <w:shd w:fill="E1DFDD" w:val="clear"/>
    </w:rPr>
  </w:style>
  <w:style w:styleId="Style_88_ch" w:type="character">
    <w:name w:val="Неразрешенное упоминание1"/>
    <w:basedOn w:val="Style_21_ch"/>
    <w:link w:val="Style_88"/>
    <w:rPr>
      <w:color w:val="605E5C"/>
      <w:shd w:fill="E1DFDD" w:val="clear"/>
    </w:rPr>
  </w:style>
  <w:style w:styleId="Style_89" w:type="paragraph">
    <w:name w:val="Heading 7 Char"/>
    <w:basedOn w:val="Style_21"/>
    <w:link w:val="Style_89_ch"/>
    <w:rPr>
      <w:rFonts w:ascii="Arial" w:hAnsi="Arial"/>
      <w:b w:val="1"/>
      <w:i w:val="1"/>
      <w:sz w:val="22"/>
    </w:rPr>
  </w:style>
  <w:style w:styleId="Style_89_ch" w:type="character">
    <w:name w:val="Heading 7 Char"/>
    <w:basedOn w:val="Style_21_ch"/>
    <w:link w:val="Style_89"/>
    <w:rPr>
      <w:rFonts w:ascii="Arial" w:hAnsi="Arial"/>
      <w:b w:val="1"/>
      <w:i w:val="1"/>
      <w:sz w:val="22"/>
    </w:rPr>
  </w:style>
  <w:style w:styleId="Style_90" w:type="table">
    <w:name w:val="Таблица-сетка 3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1" w:type="table">
    <w:name w:val="StGen5"/>
    <w:basedOn w:val="Style_10"/>
    <w:pPr>
      <w:spacing w:after="0" w:line="240" w:lineRule="auto"/>
      <w:ind/>
    </w:pPr>
    <w:rPr>
      <w:rFonts w:ascii="Times New Roman" w:hAnsi="Times New Roman"/>
      <w:sz w:val="20"/>
    </w:rPr>
  </w:style>
  <w:style w:styleId="Style_92" w:type="table">
    <w:name w:val="Таблица-сетка 41"/>
    <w:basedOn w:val="Style_10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3" w:type="table">
    <w:name w:val="Grid Table 7 Colorful - Accent 2"/>
    <w:basedOn w:val="Style_10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4" w:type="table">
    <w:name w:val="List Table 3 - Accent 5"/>
    <w:basedOn w:val="Style_10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95" w:type="table">
    <w:name w:val="Grid Table 3 - Accent 2"/>
    <w:basedOn w:val="Style_10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6" w:type="table">
    <w:name w:val="Grid Table 7 Colorful - Accent 5"/>
    <w:basedOn w:val="Style_10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7" w:type="table">
    <w:name w:val="List Table 2 - Accent 1"/>
    <w:basedOn w:val="Style_10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98" w:type="table">
    <w:name w:val="Grid Table 7 Colorful - Accent 6"/>
    <w:basedOn w:val="Style_10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9" w:type="table">
    <w:name w:val="Bordered &amp; Lined - Accent 4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00" w:type="table">
    <w:name w:val="List Table 6 Colorful - Accent 4"/>
    <w:basedOn w:val="Style_10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01" w:type="table">
    <w:name w:val="Grid Table 1 Light - Accent 3"/>
    <w:basedOn w:val="Style_10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2" w:type="table">
    <w:name w:val="Grid Table 7 Colorful - Accent 3"/>
    <w:basedOn w:val="Style_10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3" w:type="table">
    <w:name w:val="Таблица-сетка 41"/>
    <w:basedOn w:val="Style_10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04" w:type="table">
    <w:name w:val="Grid Table 2 - Accent 3"/>
    <w:basedOn w:val="Style_10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5" w:type="table">
    <w:name w:val="List Table 1 Light - Accent 5"/>
    <w:basedOn w:val="Style_10"/>
    <w:pPr>
      <w:spacing w:after="0" w:line="240" w:lineRule="auto"/>
      <w:ind/>
    </w:pPr>
  </w:style>
  <w:style w:styleId="Style_106" w:type="table">
    <w:name w:val="Таблица-сетка 1 светлая1"/>
    <w:basedOn w:val="Style_10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07" w:type="table">
    <w:name w:val="Таблица простая 51"/>
    <w:basedOn w:val="Style_10"/>
    <w:pPr>
      <w:spacing w:after="0" w:line="240" w:lineRule="auto"/>
      <w:ind/>
    </w:pPr>
  </w:style>
  <w:style w:styleId="Style_108" w:type="table">
    <w:name w:val="Grid Table 4 - Accent 2"/>
    <w:basedOn w:val="Style_10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09" w:type="table">
    <w:name w:val="Таблица-сетка 7 цветная1"/>
    <w:basedOn w:val="Style_10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0" w:type="table">
    <w:name w:val="Таблица-сетка 5 темная1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1" w:type="table">
    <w:name w:val="Список-таблица 5 темная1"/>
    <w:basedOn w:val="Style_10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12" w:type="table">
    <w:name w:val="Grid Table 1 Light - Accent 6"/>
    <w:basedOn w:val="Style_10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3" w:type="table">
    <w:name w:val="Bordered - Accent 4"/>
    <w:basedOn w:val="Style_10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4" w:type="table">
    <w:name w:val="Grid Table 6 Colorful - Accent 6"/>
    <w:basedOn w:val="Style_10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5" w:type="table">
    <w:name w:val="Bordered &amp; Lined - Accent 6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16" w:type="table">
    <w:name w:val="List Table 6 Colorful - Accent 5"/>
    <w:basedOn w:val="Style_10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17" w:type="table">
    <w:name w:val="Grid Table 4 - Accent 5"/>
    <w:basedOn w:val="Style_10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8" w:type="table">
    <w:name w:val="Grid Table 4 - Accent 3"/>
    <w:basedOn w:val="Style_10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19" w:type="table">
    <w:name w:val="Grid Table 7 Colorful - Accent 1"/>
    <w:basedOn w:val="Style_10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0" w:type="table">
    <w:name w:val="Grid Table 6 Colorful - Accent 3"/>
    <w:basedOn w:val="Style_10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1" w:type="table">
    <w:name w:val="List Table 1 Light - Accent 6"/>
    <w:basedOn w:val="Style_10"/>
    <w:pPr>
      <w:spacing w:after="0" w:line="240" w:lineRule="auto"/>
      <w:ind/>
    </w:pPr>
  </w:style>
  <w:style w:styleId="Style_122" w:type="table">
    <w:name w:val="List Table 5 Dark - Accent 5"/>
    <w:basedOn w:val="Style_10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23" w:type="table">
    <w:name w:val="Grid Table 2 - Accent 1"/>
    <w:basedOn w:val="Style_10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4" w:type="table">
    <w:name w:val="List Table 5 Dark - Accent 6"/>
    <w:basedOn w:val="Style_10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25" w:type="table">
    <w:name w:val="List Table 4 - Accent 1"/>
    <w:basedOn w:val="Style_10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26" w:type="table">
    <w:name w:val="Grid Table 1 Light - Accent 4"/>
    <w:basedOn w:val="Style_10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7" w:type="table">
    <w:name w:val="Bordered &amp; Lined - Accent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28" w:type="table">
    <w:name w:val="Lined - Accent"/>
    <w:basedOn w:val="Style_10"/>
    <w:pPr>
      <w:spacing w:after="0" w:line="240" w:lineRule="auto"/>
      <w:ind/>
    </w:pPr>
    <w:rPr>
      <w:color w:val="404040"/>
      <w:sz w:val="20"/>
    </w:rPr>
  </w:style>
  <w:style w:styleId="Style_129" w:type="table">
    <w:name w:val="Bordered &amp; Lined - Accent 3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30" w:type="table">
    <w:name w:val="Grid Table 2 - Accent 6"/>
    <w:basedOn w:val="Style_10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1" w:type="table">
    <w:name w:val="Table Grid Light"/>
    <w:basedOn w:val="Style_10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32" w:type="table">
    <w:name w:val="Grid Table 2 - Accent 4"/>
    <w:basedOn w:val="Style_10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3" w:type="table">
    <w:name w:val="List Table 3 - Accent 1"/>
    <w:basedOn w:val="Style_10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34" w:type="table">
    <w:name w:val="List Table 5 Dark - Accent 2"/>
    <w:basedOn w:val="Style_10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35" w:type="table">
    <w:name w:val="Bordered - Accent 3"/>
    <w:basedOn w:val="Style_10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6" w:type="table">
    <w:name w:val="Lined - Accent 3"/>
    <w:basedOn w:val="Style_10"/>
    <w:pPr>
      <w:spacing w:after="0" w:line="240" w:lineRule="auto"/>
      <w:ind/>
    </w:pPr>
    <w:rPr>
      <w:color w:val="404040"/>
      <w:sz w:val="20"/>
    </w:rPr>
  </w:style>
  <w:style w:styleId="Style_137" w:type="table">
    <w:name w:val="Lined - Accent 5"/>
    <w:basedOn w:val="Style_10"/>
    <w:pPr>
      <w:spacing w:after="0" w:line="240" w:lineRule="auto"/>
      <w:ind/>
    </w:pPr>
    <w:rPr>
      <w:color w:val="404040"/>
      <w:sz w:val="20"/>
    </w:rPr>
  </w:style>
  <w:style w:styleId="Style_138" w:type="table">
    <w:name w:val="StGen4"/>
    <w:basedOn w:val="Style_10"/>
    <w:rPr>
      <w:rFonts w:ascii="Calibri" w:hAnsi="Calibri"/>
    </w:rPr>
    <w:tblPr>
      <w:tblCellMar>
        <w:left w:type="dxa" w:w="115"/>
        <w:right w:type="dxa" w:w="115"/>
      </w:tblCellMar>
    </w:tblPr>
  </w:style>
  <w:style w:styleId="Style_139" w:type="table">
    <w:name w:val="List Table 7 Colorful - Accent 5"/>
    <w:basedOn w:val="Style_10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40" w:type="table">
    <w:name w:val="List Table 3 - Accent 4"/>
    <w:basedOn w:val="Style_10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41" w:type="table">
    <w:name w:val="Lined - Accent 1"/>
    <w:basedOn w:val="Style_10"/>
    <w:pPr>
      <w:spacing w:after="0" w:line="240" w:lineRule="auto"/>
      <w:ind/>
    </w:pPr>
    <w:rPr>
      <w:color w:val="404040"/>
      <w:sz w:val="20"/>
    </w:rPr>
  </w:style>
  <w:style w:styleId="Style_142" w:type="table">
    <w:name w:val="List Table 3 - Accent 6"/>
    <w:basedOn w:val="Style_10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43" w:type="table">
    <w:name w:val="List Table 1 Light - Accent 4"/>
    <w:basedOn w:val="Style_10"/>
    <w:pPr>
      <w:spacing w:after="0" w:line="240" w:lineRule="auto"/>
      <w:ind/>
    </w:pPr>
  </w:style>
  <w:style w:styleId="Style_144" w:type="table">
    <w:name w:val="Grid Table 5 Dark - Accent 5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5" w:type="table">
    <w:name w:val="Список-таблица 5 темная1"/>
    <w:basedOn w:val="Style_10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46" w:type="table">
    <w:name w:val="Таблица простая 31"/>
    <w:basedOn w:val="Style_10"/>
    <w:pPr>
      <w:spacing w:after="0" w:line="240" w:lineRule="auto"/>
      <w:ind/>
    </w:pPr>
  </w:style>
  <w:style w:styleId="Style_147" w:type="table">
    <w:name w:val="Bordered - Accent 2"/>
    <w:basedOn w:val="Style_10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8" w:type="table">
    <w:name w:val="Grid Table 2 - Accent 5"/>
    <w:basedOn w:val="Style_10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2" w:type="table">
    <w:name w:val="Table Grid"/>
    <w:basedOn w:val="Style_10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" w:type="table">
    <w:name w:val="Grid Table 5 Dark - Accent 2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0" w:type="table">
    <w:name w:val="List Table 7 Colorful - Accent 4"/>
    <w:basedOn w:val="Style_10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51" w:type="table">
    <w:name w:val="Список-таблица 21"/>
    <w:basedOn w:val="Style_10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2" w:type="table">
    <w:name w:val="Таблица-сетка 2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3" w:type="table">
    <w:name w:val="Lined - Accent 6"/>
    <w:basedOn w:val="Style_10"/>
    <w:pPr>
      <w:spacing w:after="0" w:line="240" w:lineRule="auto"/>
      <w:ind/>
    </w:pPr>
    <w:rPr>
      <w:color w:val="404040"/>
      <w:sz w:val="20"/>
    </w:rPr>
  </w:style>
  <w:style w:styleId="Style_154" w:type="table">
    <w:name w:val="Grid Table 3 - Accent 4"/>
    <w:basedOn w:val="Style_10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5" w:type="table">
    <w:name w:val="List Table 2 - Accent 2"/>
    <w:basedOn w:val="Style_10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56" w:type="table">
    <w:name w:val="Grid Table 6 Colorful - Accent 4"/>
    <w:basedOn w:val="Style_10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7" w:type="table">
    <w:name w:val="Список-таблица 3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58" w:type="table">
    <w:name w:val="Список-таблица 4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59" w:type="table">
    <w:name w:val="List Table 1 Light - Accent 3"/>
    <w:basedOn w:val="Style_10"/>
    <w:pPr>
      <w:spacing w:after="0" w:line="240" w:lineRule="auto"/>
      <w:ind/>
    </w:pPr>
  </w:style>
  <w:style w:styleId="Style_160" w:type="table">
    <w:name w:val="Grid Table 6 Colorful - Accent 2"/>
    <w:basedOn w:val="Style_10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1" w:type="table">
    <w:name w:val="List Table 4 - Accent 3"/>
    <w:basedOn w:val="Style_10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62" w:type="table">
    <w:name w:val="Таблица-сетка 5 темная1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3" w:type="table">
    <w:name w:val="List Table 1 Light - Accent 2"/>
    <w:basedOn w:val="Style_10"/>
    <w:pPr>
      <w:spacing w:after="0" w:line="240" w:lineRule="auto"/>
      <w:ind/>
    </w:pPr>
  </w:style>
  <w:style w:styleId="Style_164" w:type="table">
    <w:name w:val="Lined - Accent 4"/>
    <w:basedOn w:val="Style_10"/>
    <w:pPr>
      <w:spacing w:after="0" w:line="240" w:lineRule="auto"/>
      <w:ind/>
    </w:pPr>
    <w:rPr>
      <w:color w:val="404040"/>
      <w:sz w:val="20"/>
    </w:rPr>
  </w:style>
  <w:style w:styleId="Style_165" w:type="table">
    <w:name w:val="Bordered - Accent 6"/>
    <w:basedOn w:val="Style_10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6" w:type="table">
    <w:name w:val="Grid Table 4 - Accent 6"/>
    <w:basedOn w:val="Style_10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7" w:type="table">
    <w:name w:val="List Table 7 Colorful - Accent 1"/>
    <w:basedOn w:val="Style_10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68" w:type="table">
    <w:name w:val="Таблица простая 2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69" w:type="table">
    <w:name w:val="Таблица-сетка 1 светлая1"/>
    <w:basedOn w:val="Style_10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70" w:type="table">
    <w:name w:val="StGen6"/>
    <w:basedOn w:val="Style_10"/>
    <w:rPr>
      <w:rFonts w:ascii="Calibri" w:hAnsi="Calibri"/>
    </w:rPr>
    <w:tblPr>
      <w:tblCellMar>
        <w:left w:type="dxa" w:w="115"/>
        <w:right w:type="dxa" w:w="115"/>
      </w:tblCellMar>
    </w:tblPr>
  </w:style>
  <w:style w:styleId="Style_171" w:type="table">
    <w:name w:val="Grid Table 7 Colorful - Accent 4"/>
    <w:basedOn w:val="Style_10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2" w:type="table">
    <w:name w:val="List Table 6 Colorful - Accent 6"/>
    <w:basedOn w:val="Style_10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73" w:type="table">
    <w:name w:val="Bordered"/>
    <w:basedOn w:val="Style_10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74" w:type="table">
    <w:name w:val="Таблица простая 31"/>
    <w:basedOn w:val="Style_10"/>
    <w:pPr>
      <w:spacing w:after="0" w:line="240" w:lineRule="auto"/>
      <w:ind/>
    </w:pPr>
  </w:style>
  <w:style w:styleId="Style_175" w:type="table">
    <w:name w:val="Grid Table 1 Light - Accent 2"/>
    <w:basedOn w:val="Style_10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6" w:type="table">
    <w:name w:val="List Table 1 Light - Accent 1"/>
    <w:basedOn w:val="Style_10"/>
    <w:pPr>
      <w:spacing w:after="0" w:line="240" w:lineRule="auto"/>
      <w:ind/>
    </w:pPr>
  </w:style>
  <w:style w:styleId="Style_177" w:type="table">
    <w:name w:val="Grid Table 4 - Accent 1"/>
    <w:basedOn w:val="Style_10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78" w:type="table">
    <w:name w:val="Bordered &amp; Lined - Accent 1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79" w:type="table">
    <w:name w:val="Список-таблица 1 светлая1"/>
    <w:basedOn w:val="Style_10"/>
    <w:pPr>
      <w:spacing w:after="0" w:line="240" w:lineRule="auto"/>
      <w:ind/>
    </w:pPr>
  </w:style>
  <w:style w:styleId="Style_180" w:type="table">
    <w:name w:val="List Table 4 - Accent 5"/>
    <w:basedOn w:val="Style_10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81" w:type="table">
    <w:name w:val="Lined - Accent 2"/>
    <w:basedOn w:val="Style_10"/>
    <w:pPr>
      <w:spacing w:after="0" w:line="240" w:lineRule="auto"/>
      <w:ind/>
    </w:pPr>
    <w:rPr>
      <w:color w:val="404040"/>
      <w:sz w:val="20"/>
    </w:rPr>
  </w:style>
  <w:style w:styleId="Style_182" w:type="table">
    <w:name w:val="Таблица простая 11"/>
    <w:basedOn w:val="Style_10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83" w:type="table">
    <w:name w:val="Таблица-сетка 7 цветная1"/>
    <w:basedOn w:val="Style_10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84" w:type="table">
    <w:name w:val="Таблица-сетка 2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85" w:type="table">
    <w:name w:val="List Table 2 - Accent 6"/>
    <w:basedOn w:val="Style_10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86" w:type="table">
    <w:name w:val="Grid Table 4 - Accent 4"/>
    <w:basedOn w:val="Style_10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87" w:type="table">
    <w:name w:val="Grid Table 1 Light - Accent 5"/>
    <w:basedOn w:val="Style_10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88" w:type="table">
    <w:name w:val="List Table 3 - Accent 2"/>
    <w:basedOn w:val="Style_10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89" w:type="table">
    <w:name w:val="Grid Table 3 - Accent 3"/>
    <w:basedOn w:val="Style_10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0" w:type="table">
    <w:name w:val="List Table 5 Dark - Accent 3"/>
    <w:basedOn w:val="Style_10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91" w:type="table">
    <w:name w:val="Таблица простая 51"/>
    <w:basedOn w:val="Style_10"/>
    <w:pPr>
      <w:spacing w:after="0" w:line="240" w:lineRule="auto"/>
      <w:ind/>
    </w:pPr>
  </w:style>
  <w:style w:styleId="Style_192" w:type="table">
    <w:name w:val="List Table 6 Colorful - Accent 2"/>
    <w:basedOn w:val="Style_10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93" w:type="table">
    <w:name w:val="List Table 6 Colorful - Accent 1"/>
    <w:basedOn w:val="Style_10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94" w:type="table">
    <w:name w:val="Bordered &amp; Lined - Accent 5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95" w:type="table">
    <w:name w:val="Таблица простая 41"/>
    <w:basedOn w:val="Style_10"/>
    <w:pPr>
      <w:spacing w:after="0" w:line="240" w:lineRule="auto"/>
      <w:ind/>
    </w:pPr>
  </w:style>
  <w:style w:styleId="Style_196" w:type="table">
    <w:name w:val="Список-таблиц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97" w:type="table">
    <w:name w:val="List Table 7 Colorful - Accent 6"/>
    <w:basedOn w:val="Style_10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98" w:type="table">
    <w:name w:val="List Table 6 Colorful - Accent 3"/>
    <w:basedOn w:val="Style_10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99" w:type="table">
    <w:name w:val="List Table 3 - Accent 3"/>
    <w:basedOn w:val="Style_10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200" w:type="table">
    <w:name w:val="Таблица простая 2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201" w:type="table">
    <w:name w:val="Список-таблица 7 цветная1"/>
    <w:basedOn w:val="Style_10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202" w:type="table">
    <w:name w:val="Список-таблица 3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203" w:type="table">
    <w:name w:val="Список-таблица 7 цветная1"/>
    <w:basedOn w:val="Style_10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204" w:type="table">
    <w:name w:val="Bordered - Accent 1"/>
    <w:basedOn w:val="Style_10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05" w:type="table">
    <w:name w:val="Таблица простая 11"/>
    <w:basedOn w:val="Style_10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206" w:type="table">
    <w:name w:val="List Table 5 Dark - Accent 4"/>
    <w:basedOn w:val="Style_10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207" w:type="table">
    <w:name w:val="Grid Table 1 Light - Accent 1"/>
    <w:basedOn w:val="Style_10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08" w:type="table">
    <w:name w:val="List Table 4 - Accent 6"/>
    <w:basedOn w:val="Style_10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209" w:type="table">
    <w:name w:val="Таблица-сетк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10" w:type="table">
    <w:name w:val="Grid Table 3 - Accent 1"/>
    <w:basedOn w:val="Style_10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11" w:type="table">
    <w:name w:val="Grid Table 3 - Accent 6"/>
    <w:basedOn w:val="Style_10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12" w:type="table">
    <w:name w:val="Grid Table 5 Dark- Accent 1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3" w:type="table">
    <w:name w:val="Grid Table 5 Dark - Accent 3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4" w:type="table">
    <w:name w:val="Таблица простая 41"/>
    <w:basedOn w:val="Style_10"/>
    <w:pPr>
      <w:spacing w:after="0" w:line="240" w:lineRule="auto"/>
      <w:ind/>
    </w:pPr>
  </w:style>
  <w:style w:styleId="Style_215" w:type="table">
    <w:name w:val="Список-таблиц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216" w:type="table">
    <w:name w:val="List Table 2 - Accent 4"/>
    <w:basedOn w:val="Style_10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217" w:type="table">
    <w:name w:val="Grid Table 3 - Accent 5"/>
    <w:basedOn w:val="Style_10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218" w:type="table">
    <w:name w:val="Bordered &amp; Lined - Accent 2"/>
    <w:basedOn w:val="Style_10"/>
    <w:pPr>
      <w:spacing w:after="0" w:line="240" w:lineRule="auto"/>
      <w:ind/>
    </w:pPr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219" w:type="table">
    <w:name w:val="List Table 4 - Accent 2"/>
    <w:basedOn w:val="Style_10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220" w:type="table">
    <w:name w:val="Grid Table 6 Colorful - Accent 5"/>
    <w:basedOn w:val="Style_10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221" w:type="table">
    <w:name w:val="List Table 4 - Accent 4"/>
    <w:basedOn w:val="Style_10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222" w:type="table">
    <w:name w:val="List Table 5 Dark - Accent 1"/>
    <w:basedOn w:val="Style_10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223" w:type="table">
    <w:name w:val="Grid Table 5 Dark - Accent 6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24" w:type="table">
    <w:name w:val="Grid Table 5 Dark- Accent 4"/>
    <w:basedOn w:val="Style_10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25" w:type="table">
    <w:name w:val="Grid Table 6 Colorful - Accent 1"/>
    <w:basedOn w:val="Style_10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26" w:type="table">
    <w:name w:val="Таблица-сетка 31"/>
    <w:basedOn w:val="Style_10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27" w:type="table">
    <w:name w:val="Bordered - Accent 5"/>
    <w:basedOn w:val="Style_10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28" w:type="table">
    <w:name w:val="Grid Table 2 - Accent 2"/>
    <w:basedOn w:val="Style_10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29" w:type="table">
    <w:name w:val="Список-таблица 41"/>
    <w:basedOn w:val="Style_10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230" w:type="table">
    <w:name w:val="List Table 7 Colorful - Accent 3"/>
    <w:basedOn w:val="Style_10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231" w:type="table">
    <w:name w:val="List Table 2 - Accent 5"/>
    <w:basedOn w:val="Style_10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232" w:type="table">
    <w:name w:val="Список-таблица 21"/>
    <w:basedOn w:val="Style_10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233" w:type="table">
    <w:name w:val="List Table 2 - Accent 3"/>
    <w:basedOn w:val="Style_10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default="1" w:styleId="Style_1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34" w:type="table">
    <w:name w:val="Таблица-сетка 6 цветная1"/>
    <w:basedOn w:val="Style_10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35" w:type="table">
    <w:name w:val="List Table 7 Colorful - Accent 2"/>
    <w:basedOn w:val="Style_10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236" w:type="table">
    <w:name w:val="Список-таблица 1 светлая1"/>
    <w:basedOn w:val="Style_10"/>
    <w:pPr>
      <w:spacing w:after="0" w:line="240" w:lineRule="auto"/>
      <w:ind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numbering.xml" Type="http://schemas.openxmlformats.org/officeDocument/2006/relationships/numbering"/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9" Target="stylesWithEffects.xml" Type="http://schemas.microsoft.com/office/2007/relationships/stylesWithEffects"/>
  <Relationship Id="rId8" Target="styles.xml" Type="http://schemas.openxmlformats.org/officeDocument/2006/relationships/style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5" Target="media/4.jpeg" Type="http://schemas.openxmlformats.org/officeDocument/2006/relationships/image"/>
  <Relationship Id="rId4" Target="media/3.jpeg" Type="http://schemas.openxmlformats.org/officeDocument/2006/relationships/image"/>
  <Relationship Id="rId12" Target="footnotes.xml" Type="http://schemas.openxmlformats.org/officeDocument/2006/relationships/footnotes"/>
  <Relationship Id="rId3" Target="media/2.jpeg" Type="http://schemas.openxmlformats.org/officeDocument/2006/relationships/image"/>
  <Relationship Id="rId2" Target="media/1.pn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2026-01-15T10:01:26Z</dcterms:modified>
</cp:coreProperties>
</file>